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DE01E" w14:textId="77777777" w:rsidR="0072439F" w:rsidRPr="006E1CF4" w:rsidRDefault="0072439F" w:rsidP="009A6D44">
      <w:pPr>
        <w:spacing w:line="276" w:lineRule="auto"/>
        <w:jc w:val="center"/>
        <w:rPr>
          <w:rFonts w:eastAsia="Times New Roman"/>
          <w:b/>
          <w:sz w:val="24"/>
          <w:szCs w:val="24"/>
        </w:rPr>
      </w:pPr>
    </w:p>
    <w:p w14:paraId="60834401" w14:textId="77777777" w:rsidR="0072439F" w:rsidRPr="006E1CF4" w:rsidRDefault="0072439F" w:rsidP="009A6D44">
      <w:pPr>
        <w:spacing w:line="276" w:lineRule="auto"/>
        <w:jc w:val="center"/>
        <w:rPr>
          <w:rFonts w:eastAsia="Times New Roman"/>
          <w:b/>
          <w:sz w:val="24"/>
          <w:szCs w:val="24"/>
        </w:rPr>
      </w:pPr>
    </w:p>
    <w:p w14:paraId="4A7F1023" w14:textId="77777777" w:rsidR="0072439F" w:rsidRPr="006E1CF4" w:rsidRDefault="0072439F" w:rsidP="009A6D44">
      <w:pPr>
        <w:spacing w:line="276" w:lineRule="auto"/>
        <w:jc w:val="center"/>
        <w:rPr>
          <w:rFonts w:eastAsia="Times New Roman"/>
          <w:b/>
          <w:sz w:val="24"/>
          <w:szCs w:val="24"/>
        </w:rPr>
      </w:pPr>
    </w:p>
    <w:p w14:paraId="5ED52A5E" w14:textId="77777777" w:rsidR="0072439F" w:rsidRPr="006E1CF4" w:rsidRDefault="0072439F" w:rsidP="009A6D44">
      <w:pPr>
        <w:spacing w:line="276" w:lineRule="auto"/>
        <w:jc w:val="center"/>
        <w:rPr>
          <w:rFonts w:eastAsia="Times New Roman"/>
          <w:b/>
          <w:sz w:val="24"/>
          <w:szCs w:val="24"/>
        </w:rPr>
      </w:pPr>
    </w:p>
    <w:p w14:paraId="1EB02A44" w14:textId="77777777" w:rsidR="0072439F" w:rsidRPr="006E1CF4" w:rsidRDefault="0072439F" w:rsidP="009A6D44">
      <w:pPr>
        <w:spacing w:line="276" w:lineRule="auto"/>
        <w:jc w:val="center"/>
        <w:rPr>
          <w:rFonts w:eastAsia="Times New Roman"/>
          <w:b/>
          <w:sz w:val="24"/>
          <w:szCs w:val="24"/>
        </w:rPr>
      </w:pPr>
    </w:p>
    <w:p w14:paraId="57C5CAE8" w14:textId="77777777" w:rsidR="0072439F" w:rsidRPr="006E1CF4" w:rsidRDefault="0072439F" w:rsidP="009A6D44">
      <w:pPr>
        <w:spacing w:line="276" w:lineRule="auto"/>
        <w:jc w:val="center"/>
        <w:rPr>
          <w:rFonts w:eastAsia="Times New Roman"/>
          <w:b/>
          <w:sz w:val="24"/>
          <w:szCs w:val="24"/>
        </w:rPr>
      </w:pPr>
    </w:p>
    <w:p w14:paraId="2C4FB10D" w14:textId="4B2885B2" w:rsidR="0072439F" w:rsidRPr="006E1CF4" w:rsidRDefault="0072439F" w:rsidP="009A6D44">
      <w:pPr>
        <w:spacing w:line="276" w:lineRule="auto"/>
        <w:jc w:val="center"/>
        <w:rPr>
          <w:rFonts w:eastAsia="Times New Roman"/>
          <w:sz w:val="24"/>
          <w:szCs w:val="24"/>
        </w:rPr>
      </w:pPr>
      <w:proofErr w:type="spellStart"/>
      <w:r w:rsidRPr="006E1CF4">
        <w:rPr>
          <w:rFonts w:eastAsia="Times New Roman"/>
          <w:b/>
          <w:sz w:val="24"/>
          <w:szCs w:val="24"/>
        </w:rPr>
        <w:t>DrámaLabor</w:t>
      </w:r>
      <w:proofErr w:type="spellEnd"/>
    </w:p>
    <w:p w14:paraId="08481897" w14:textId="77777777" w:rsidR="0072439F" w:rsidRPr="006E1CF4" w:rsidRDefault="0072439F" w:rsidP="009A6D44">
      <w:pPr>
        <w:spacing w:line="276" w:lineRule="auto"/>
        <w:jc w:val="center"/>
        <w:rPr>
          <w:rFonts w:eastAsia="Times New Roman"/>
          <w:sz w:val="24"/>
          <w:szCs w:val="24"/>
        </w:rPr>
      </w:pPr>
      <w:r w:rsidRPr="006E1CF4">
        <w:rPr>
          <w:rFonts w:eastAsia="Times New Roman"/>
          <w:b/>
          <w:sz w:val="24"/>
          <w:szCs w:val="24"/>
        </w:rPr>
        <w:t>A Magyar Színház Ifjúsági- és Családi Színház színházi nevelési műhelye</w:t>
      </w:r>
    </w:p>
    <w:p w14:paraId="50E41CAA" w14:textId="77777777" w:rsidR="0072439F" w:rsidRPr="006E1CF4" w:rsidRDefault="0072439F" w:rsidP="009A6D44">
      <w:pPr>
        <w:spacing w:line="276" w:lineRule="auto"/>
        <w:jc w:val="center"/>
        <w:rPr>
          <w:rFonts w:eastAsia="Times New Roman"/>
          <w:b/>
          <w:sz w:val="24"/>
          <w:szCs w:val="24"/>
        </w:rPr>
      </w:pPr>
    </w:p>
    <w:p w14:paraId="5A2C8E5B" w14:textId="77777777" w:rsidR="0072439F" w:rsidRPr="006E1CF4" w:rsidRDefault="0072439F" w:rsidP="009A6D44">
      <w:pPr>
        <w:spacing w:line="276" w:lineRule="auto"/>
        <w:jc w:val="center"/>
        <w:rPr>
          <w:rFonts w:eastAsia="Times New Roman"/>
          <w:b/>
          <w:sz w:val="24"/>
          <w:szCs w:val="24"/>
        </w:rPr>
      </w:pPr>
    </w:p>
    <w:p w14:paraId="7A5E28C6" w14:textId="77777777" w:rsidR="0072439F" w:rsidRPr="006E1CF4" w:rsidRDefault="0072439F" w:rsidP="009A6D44">
      <w:pPr>
        <w:spacing w:line="276" w:lineRule="auto"/>
        <w:jc w:val="center"/>
        <w:rPr>
          <w:rFonts w:eastAsia="Times New Roman"/>
          <w:b/>
          <w:sz w:val="24"/>
          <w:szCs w:val="24"/>
        </w:rPr>
      </w:pPr>
    </w:p>
    <w:p w14:paraId="094F2D78" w14:textId="77777777" w:rsidR="0072439F" w:rsidRPr="006E1CF4" w:rsidRDefault="0072439F" w:rsidP="009A6D44">
      <w:pPr>
        <w:spacing w:line="276" w:lineRule="auto"/>
        <w:jc w:val="center"/>
        <w:rPr>
          <w:rFonts w:eastAsia="Times New Roman"/>
          <w:b/>
          <w:sz w:val="24"/>
          <w:szCs w:val="24"/>
        </w:rPr>
      </w:pPr>
    </w:p>
    <w:p w14:paraId="3D8FF9AF" w14:textId="77777777" w:rsidR="0072439F" w:rsidRPr="006E1CF4" w:rsidRDefault="0072439F" w:rsidP="009A6D44">
      <w:pPr>
        <w:spacing w:line="276" w:lineRule="auto"/>
        <w:jc w:val="center"/>
        <w:rPr>
          <w:rFonts w:eastAsia="Times New Roman"/>
          <w:b/>
          <w:sz w:val="24"/>
          <w:szCs w:val="24"/>
        </w:rPr>
      </w:pPr>
    </w:p>
    <w:p w14:paraId="576A850A" w14:textId="77777777" w:rsidR="0072439F" w:rsidRPr="006E1CF4" w:rsidRDefault="0072439F" w:rsidP="009A6D44">
      <w:pPr>
        <w:spacing w:line="276" w:lineRule="auto"/>
        <w:jc w:val="center"/>
        <w:rPr>
          <w:rFonts w:eastAsia="Times New Roman"/>
          <w:b/>
          <w:sz w:val="24"/>
          <w:szCs w:val="24"/>
        </w:rPr>
      </w:pPr>
    </w:p>
    <w:p w14:paraId="2C7EC200" w14:textId="3F78A733" w:rsidR="0072439F" w:rsidRPr="006E1CF4" w:rsidRDefault="006E1CF4" w:rsidP="009A6D44">
      <w:pPr>
        <w:spacing w:line="276" w:lineRule="auto"/>
        <w:jc w:val="center"/>
        <w:rPr>
          <w:rFonts w:eastAsia="Times New Roman"/>
          <w:b/>
          <w:sz w:val="24"/>
          <w:szCs w:val="24"/>
        </w:rPr>
      </w:pPr>
      <w:r w:rsidRPr="006E1CF4">
        <w:rPr>
          <w:rFonts w:eastAsia="Times New Roman"/>
          <w:b/>
          <w:sz w:val="24"/>
          <w:szCs w:val="24"/>
        </w:rPr>
        <w:t xml:space="preserve">Ulrich </w:t>
      </w:r>
      <w:proofErr w:type="spellStart"/>
      <w:r w:rsidRPr="006E1CF4">
        <w:rPr>
          <w:rFonts w:eastAsia="Times New Roman"/>
          <w:b/>
          <w:sz w:val="24"/>
          <w:szCs w:val="24"/>
        </w:rPr>
        <w:t>Hub</w:t>
      </w:r>
      <w:proofErr w:type="spellEnd"/>
      <w:r w:rsidR="0072439F" w:rsidRPr="006E1CF4">
        <w:rPr>
          <w:rFonts w:eastAsia="Times New Roman"/>
          <w:b/>
          <w:sz w:val="24"/>
          <w:szCs w:val="24"/>
        </w:rPr>
        <w:t>:</w:t>
      </w:r>
      <w:r w:rsidR="0072439F" w:rsidRPr="006E1CF4">
        <w:rPr>
          <w:rFonts w:eastAsia="Times New Roman"/>
          <w:sz w:val="24"/>
          <w:szCs w:val="24"/>
        </w:rPr>
        <w:t xml:space="preserve"> </w:t>
      </w:r>
      <w:r w:rsidRPr="006E1CF4">
        <w:rPr>
          <w:rFonts w:eastAsia="Times New Roman"/>
          <w:b/>
          <w:sz w:val="24"/>
          <w:szCs w:val="24"/>
        </w:rPr>
        <w:t>Nyolckor a bárkán</w:t>
      </w:r>
    </w:p>
    <w:p w14:paraId="15E54D06" w14:textId="77777777" w:rsidR="0072439F" w:rsidRPr="006E1CF4" w:rsidRDefault="0072439F" w:rsidP="009A6D44">
      <w:pPr>
        <w:spacing w:line="276" w:lineRule="auto"/>
        <w:jc w:val="center"/>
        <w:rPr>
          <w:rFonts w:eastAsia="Times New Roman"/>
          <w:i/>
          <w:sz w:val="24"/>
          <w:szCs w:val="24"/>
        </w:rPr>
      </w:pPr>
    </w:p>
    <w:p w14:paraId="18C89C8C" w14:textId="77777777" w:rsidR="0072439F" w:rsidRPr="006E1CF4" w:rsidRDefault="0072439F" w:rsidP="009A6D44">
      <w:pPr>
        <w:spacing w:line="276" w:lineRule="auto"/>
        <w:jc w:val="center"/>
        <w:rPr>
          <w:rFonts w:eastAsia="Times New Roman"/>
          <w:b/>
          <w:sz w:val="24"/>
          <w:szCs w:val="24"/>
        </w:rPr>
      </w:pPr>
    </w:p>
    <w:p w14:paraId="632A77A1" w14:textId="77777777" w:rsidR="0072439F" w:rsidRPr="006E1CF4" w:rsidRDefault="0072439F" w:rsidP="009A6D44">
      <w:pPr>
        <w:spacing w:line="276" w:lineRule="auto"/>
        <w:jc w:val="center"/>
        <w:rPr>
          <w:rFonts w:eastAsia="Times New Roman"/>
          <w:b/>
          <w:sz w:val="24"/>
          <w:szCs w:val="24"/>
        </w:rPr>
      </w:pPr>
    </w:p>
    <w:p w14:paraId="6F3C5458" w14:textId="77777777" w:rsidR="0072439F" w:rsidRPr="006E1CF4" w:rsidRDefault="0072439F" w:rsidP="009A6D44">
      <w:pPr>
        <w:spacing w:line="276" w:lineRule="auto"/>
        <w:jc w:val="center"/>
        <w:rPr>
          <w:rFonts w:eastAsia="Times New Roman"/>
          <w:b/>
          <w:sz w:val="24"/>
          <w:szCs w:val="24"/>
        </w:rPr>
      </w:pPr>
    </w:p>
    <w:p w14:paraId="787CB3A5" w14:textId="77777777" w:rsidR="0072439F" w:rsidRPr="006E1CF4" w:rsidRDefault="0072439F" w:rsidP="009A6D44">
      <w:pPr>
        <w:spacing w:line="276" w:lineRule="auto"/>
        <w:jc w:val="center"/>
        <w:rPr>
          <w:rFonts w:eastAsia="Times New Roman"/>
          <w:b/>
          <w:sz w:val="24"/>
          <w:szCs w:val="24"/>
        </w:rPr>
      </w:pPr>
    </w:p>
    <w:p w14:paraId="6304AE8F" w14:textId="77777777" w:rsidR="0072439F" w:rsidRPr="006E1CF4" w:rsidRDefault="0072439F" w:rsidP="009A6D44">
      <w:pPr>
        <w:spacing w:line="276" w:lineRule="auto"/>
        <w:jc w:val="center"/>
        <w:rPr>
          <w:rFonts w:eastAsia="Times New Roman"/>
          <w:sz w:val="24"/>
          <w:szCs w:val="24"/>
        </w:rPr>
      </w:pPr>
      <w:r w:rsidRPr="006E1CF4">
        <w:rPr>
          <w:rFonts w:eastAsia="Times New Roman"/>
          <w:b/>
          <w:sz w:val="24"/>
          <w:szCs w:val="24"/>
        </w:rPr>
        <w:t>TANÁRI SEGÉDANYAG</w:t>
      </w:r>
    </w:p>
    <w:p w14:paraId="45A99A43" w14:textId="77777777" w:rsidR="0072439F" w:rsidRPr="006E1CF4" w:rsidRDefault="0072439F" w:rsidP="009A6D44">
      <w:pPr>
        <w:spacing w:line="276" w:lineRule="auto"/>
        <w:jc w:val="center"/>
        <w:rPr>
          <w:rFonts w:eastAsia="Times New Roman"/>
          <w:sz w:val="24"/>
          <w:szCs w:val="24"/>
        </w:rPr>
      </w:pPr>
      <w:r w:rsidRPr="006E1CF4">
        <w:rPr>
          <w:rFonts w:eastAsia="Times New Roman"/>
          <w:sz w:val="24"/>
          <w:szCs w:val="24"/>
        </w:rPr>
        <w:t>2026</w:t>
      </w:r>
    </w:p>
    <w:p w14:paraId="168FCEEA" w14:textId="77777777" w:rsidR="0072439F" w:rsidRPr="006E1CF4" w:rsidRDefault="0072439F" w:rsidP="009A6D44">
      <w:pPr>
        <w:spacing w:line="276" w:lineRule="auto"/>
        <w:jc w:val="center"/>
        <w:rPr>
          <w:rFonts w:eastAsia="Times New Roman"/>
          <w:sz w:val="24"/>
          <w:szCs w:val="24"/>
        </w:rPr>
      </w:pPr>
      <w:r w:rsidRPr="006E1CF4">
        <w:br w:type="page"/>
      </w:r>
    </w:p>
    <w:p w14:paraId="32AEF69C" w14:textId="2AFB9C27" w:rsidR="006E1CF4" w:rsidRPr="006E1CF4" w:rsidRDefault="006E1CF4" w:rsidP="009A6D44">
      <w:pPr>
        <w:spacing w:line="276" w:lineRule="auto"/>
        <w:jc w:val="both"/>
        <w:rPr>
          <w:rFonts w:eastAsia="Times New Roman"/>
          <w:sz w:val="24"/>
          <w:szCs w:val="24"/>
        </w:rPr>
      </w:pPr>
      <w:r w:rsidRPr="006E1CF4">
        <w:rPr>
          <w:rFonts w:eastAsia="Times New Roman"/>
          <w:sz w:val="24"/>
          <w:szCs w:val="24"/>
        </w:rPr>
        <w:lastRenderedPageBreak/>
        <w:t xml:space="preserve">A </w:t>
      </w:r>
      <w:r w:rsidRPr="006E1CF4">
        <w:rPr>
          <w:rFonts w:eastAsia="Times New Roman"/>
          <w:b/>
          <w:bCs/>
          <w:sz w:val="24"/>
          <w:szCs w:val="24"/>
        </w:rPr>
        <w:t>Magyar Színház</w:t>
      </w:r>
      <w:r w:rsidRPr="006E1CF4">
        <w:rPr>
          <w:rFonts w:eastAsia="Times New Roman"/>
          <w:sz w:val="24"/>
          <w:szCs w:val="24"/>
        </w:rPr>
        <w:t xml:space="preserve"> elkötelezett a fővárosi és vidéki iskolákkal való nyitott és eredményes együttműködés iránt. Kiemelten fontosnak tartjuk, hogy olyan előadásokat is műsorra tűzzünk, amelyek kapcsolódnak az iskolai nevelés és oktatás aktuális kérdéseihez, és támogatják a pedagógusok munkáját a gyerekeket érintő, sokszor nehezen megközelíthető témák feldolgozásában.</w:t>
      </w:r>
    </w:p>
    <w:p w14:paraId="595885F5" w14:textId="77777777" w:rsidR="006E1CF4" w:rsidRPr="006E1CF4" w:rsidRDefault="006E1CF4" w:rsidP="009A6D44">
      <w:pPr>
        <w:spacing w:line="276" w:lineRule="auto"/>
        <w:jc w:val="both"/>
        <w:rPr>
          <w:rFonts w:eastAsia="Times New Roman"/>
          <w:sz w:val="24"/>
          <w:szCs w:val="24"/>
        </w:rPr>
      </w:pPr>
      <w:r w:rsidRPr="006E1CF4">
        <w:rPr>
          <w:rFonts w:eastAsia="Times New Roman"/>
          <w:sz w:val="24"/>
          <w:szCs w:val="24"/>
        </w:rPr>
        <w:t>A klasszikus irodalmi művek színpadi adaptációi mellett kortárs történetekkel is szeretnénk gazdagítani a diákok színházi élményeit. Ezek az előadások lehetőséget kínálnak arra, hogy az iskolai tanulás keretei kitáguljanak, és a színház művészi eszközei révén új nézőpontból közelítsünk az emberi kapcsolatokhoz, a közösségi együttéléshez és a mindennapi döntéseinkhez.</w:t>
      </w:r>
    </w:p>
    <w:p w14:paraId="169E4658" w14:textId="5F2058EF" w:rsidR="006E1CF4" w:rsidRPr="006E1CF4" w:rsidRDefault="006E1CF4" w:rsidP="009A6D44">
      <w:pPr>
        <w:spacing w:line="276" w:lineRule="auto"/>
        <w:jc w:val="both"/>
        <w:rPr>
          <w:rFonts w:eastAsia="Times New Roman"/>
          <w:sz w:val="24"/>
          <w:szCs w:val="24"/>
        </w:rPr>
      </w:pPr>
      <w:r w:rsidRPr="006E1CF4">
        <w:rPr>
          <w:rFonts w:eastAsia="Times New Roman"/>
          <w:b/>
          <w:bCs/>
          <w:sz w:val="24"/>
          <w:szCs w:val="24"/>
        </w:rPr>
        <w:t xml:space="preserve">Ulrich </w:t>
      </w:r>
      <w:proofErr w:type="spellStart"/>
      <w:r w:rsidRPr="006E1CF4">
        <w:rPr>
          <w:rFonts w:eastAsia="Times New Roman"/>
          <w:b/>
          <w:bCs/>
          <w:sz w:val="24"/>
          <w:szCs w:val="24"/>
        </w:rPr>
        <w:t>Hub</w:t>
      </w:r>
      <w:proofErr w:type="spellEnd"/>
      <w:r w:rsidRPr="006E1CF4">
        <w:rPr>
          <w:rFonts w:eastAsia="Times New Roman"/>
          <w:b/>
          <w:bCs/>
          <w:sz w:val="24"/>
          <w:szCs w:val="24"/>
        </w:rPr>
        <w:t xml:space="preserve"> Nyolckor a bárkán</w:t>
      </w:r>
      <w:r w:rsidRPr="006E1CF4">
        <w:rPr>
          <w:rFonts w:eastAsia="Times New Roman"/>
          <w:sz w:val="24"/>
          <w:szCs w:val="24"/>
        </w:rPr>
        <w:t xml:space="preserve"> című darabja három pingvin történetén keresztül, humorral és játékossággal vet fel fontos kérdéseket a barátságról, az összetartozásról, a felelősségről és az igazságosságról. Mit tehetünk, ha hárman vagyunk, de csak két jegyünk van a megmenekülést jelentő bárkára? Mit jelent kiállni a barátunk mellett, akkor is, ha korábban összevesztünk vele? Rossz</w:t>
      </w:r>
      <w:r>
        <w:rPr>
          <w:rFonts w:eastAsia="Times New Roman"/>
          <w:sz w:val="24"/>
          <w:szCs w:val="24"/>
        </w:rPr>
        <w:t xml:space="preserve"> emberekké</w:t>
      </w:r>
      <w:r w:rsidRPr="006E1CF4">
        <w:rPr>
          <w:rFonts w:eastAsia="Times New Roman"/>
          <w:sz w:val="24"/>
          <w:szCs w:val="24"/>
        </w:rPr>
        <w:t xml:space="preserve"> válunk-e egy rossz döntés</w:t>
      </w:r>
      <w:r>
        <w:rPr>
          <w:rFonts w:eastAsia="Times New Roman"/>
          <w:sz w:val="24"/>
          <w:szCs w:val="24"/>
        </w:rPr>
        <w:t xml:space="preserve"> miatt</w:t>
      </w:r>
      <w:r w:rsidR="00023816">
        <w:rPr>
          <w:rFonts w:eastAsia="Times New Roman"/>
          <w:sz w:val="24"/>
          <w:szCs w:val="24"/>
        </w:rPr>
        <w:t>? H</w:t>
      </w:r>
      <w:r w:rsidRPr="006E1CF4">
        <w:rPr>
          <w:rFonts w:eastAsia="Times New Roman"/>
          <w:sz w:val="24"/>
          <w:szCs w:val="24"/>
        </w:rPr>
        <w:t>ogyan hozhatjuk helyre, ha megbántottunk valakit? A történet Noé bárkájának ismert motívumait gondolja újra, miközben teret nyit a hitről, a kételyről, a félelemről és a megbocsátásról való beszélgetésnek is.</w:t>
      </w:r>
    </w:p>
    <w:p w14:paraId="258B61A7" w14:textId="77777777" w:rsidR="006E1CF4" w:rsidRPr="006E1CF4" w:rsidRDefault="006E1CF4" w:rsidP="009A6D44">
      <w:pPr>
        <w:spacing w:line="276" w:lineRule="auto"/>
        <w:jc w:val="both"/>
        <w:rPr>
          <w:rFonts w:eastAsia="Times New Roman"/>
          <w:sz w:val="24"/>
          <w:szCs w:val="24"/>
        </w:rPr>
      </w:pPr>
      <w:r w:rsidRPr="006E1CF4">
        <w:rPr>
          <w:rFonts w:eastAsia="Times New Roman"/>
          <w:sz w:val="24"/>
          <w:szCs w:val="24"/>
        </w:rPr>
        <w:t xml:space="preserve">Az előadás kérdései szorosan kapcsolódnak a gyerekek közösségi tapasztalataihoz: a barátságok alakulásához, a veszekedésekhez és </w:t>
      </w:r>
      <w:proofErr w:type="spellStart"/>
      <w:r w:rsidRPr="006E1CF4">
        <w:rPr>
          <w:rFonts w:eastAsia="Times New Roman"/>
          <w:sz w:val="24"/>
          <w:szCs w:val="24"/>
        </w:rPr>
        <w:t>kibékülésekhez</w:t>
      </w:r>
      <w:proofErr w:type="spellEnd"/>
      <w:r w:rsidRPr="006E1CF4">
        <w:rPr>
          <w:rFonts w:eastAsia="Times New Roman"/>
          <w:sz w:val="24"/>
          <w:szCs w:val="24"/>
        </w:rPr>
        <w:t>, a csúfolódás és a kirekesztés helyzeteihez, valamint a segítségnyújtás lehetőségeihez. Feldolgozása a magyar nyelv és irodalom, az etika, a dráma és színház, valamint az osztályfőnöki foglalkozások keretében egyaránt helyet kaphat. A közös gondolkodás során a szereplők döntéseit több nézőpontból vizsgálhatjuk, teret adva a gyerekek saját kérdéseinek és eltérő értelmezéseinek.</w:t>
      </w:r>
    </w:p>
    <w:p w14:paraId="51F911E8" w14:textId="0718ECE6" w:rsidR="006E1CF4" w:rsidRPr="006E1CF4" w:rsidRDefault="006E1CF4" w:rsidP="009A6D44">
      <w:pPr>
        <w:spacing w:line="276" w:lineRule="auto"/>
        <w:jc w:val="both"/>
        <w:rPr>
          <w:rFonts w:eastAsia="Times New Roman"/>
          <w:sz w:val="24"/>
          <w:szCs w:val="24"/>
        </w:rPr>
      </w:pPr>
      <w:r w:rsidRPr="006E1CF4">
        <w:rPr>
          <w:rFonts w:eastAsia="Times New Roman"/>
          <w:sz w:val="24"/>
          <w:szCs w:val="24"/>
        </w:rPr>
        <w:t xml:space="preserve">A </w:t>
      </w:r>
      <w:proofErr w:type="spellStart"/>
      <w:r w:rsidR="00023816" w:rsidRPr="00023816">
        <w:rPr>
          <w:rFonts w:eastAsia="Times New Roman"/>
          <w:b/>
          <w:bCs/>
          <w:sz w:val="24"/>
          <w:szCs w:val="24"/>
        </w:rPr>
        <w:t>D</w:t>
      </w:r>
      <w:r w:rsidRPr="00023816">
        <w:rPr>
          <w:rFonts w:eastAsia="Times New Roman"/>
          <w:b/>
          <w:bCs/>
          <w:sz w:val="24"/>
          <w:szCs w:val="24"/>
        </w:rPr>
        <w:t>rámaLabor</w:t>
      </w:r>
      <w:proofErr w:type="spellEnd"/>
      <w:r w:rsidRPr="00023816">
        <w:rPr>
          <w:rFonts w:eastAsia="Times New Roman"/>
          <w:b/>
          <w:bCs/>
          <w:sz w:val="24"/>
          <w:szCs w:val="24"/>
        </w:rPr>
        <w:t xml:space="preserve"> Műhely</w:t>
      </w:r>
      <w:r w:rsidRPr="006E1CF4">
        <w:rPr>
          <w:rFonts w:eastAsia="Times New Roman"/>
          <w:sz w:val="24"/>
          <w:szCs w:val="24"/>
        </w:rPr>
        <w:t xml:space="preserve"> elkötelezett a diákok és pedagógusok közös színházi élményeinek támogatásában. Célunk, hogy partnerként kapcsolódjunk az iskolák nevelőmunkájához, és színházpedagógiai, valamint művészetközvetítői eszközökkel segítsük a gyerekek érzelmi, társas és </w:t>
      </w:r>
      <w:proofErr w:type="spellStart"/>
      <w:r w:rsidRPr="006E1CF4">
        <w:rPr>
          <w:rFonts w:eastAsia="Times New Roman"/>
          <w:sz w:val="24"/>
          <w:szCs w:val="24"/>
        </w:rPr>
        <w:t>gondolkodásbeli</w:t>
      </w:r>
      <w:proofErr w:type="spellEnd"/>
      <w:r w:rsidRPr="006E1CF4">
        <w:rPr>
          <w:rFonts w:eastAsia="Times New Roman"/>
          <w:sz w:val="24"/>
          <w:szCs w:val="24"/>
        </w:rPr>
        <w:t xml:space="preserve"> fejlődését. Hiszünk abban, hogy a színházi élmény és az arra épülő közös játék értékes lehetőséget kínál az önismeret, az empátia és a felelős gondolkodás fejlesztésére.</w:t>
      </w:r>
    </w:p>
    <w:p w14:paraId="78FBC0CB" w14:textId="5F0D807E" w:rsidR="006E1CF4" w:rsidRPr="006E1CF4" w:rsidRDefault="006E1CF4" w:rsidP="009A6D44">
      <w:pPr>
        <w:spacing w:line="276" w:lineRule="auto"/>
        <w:jc w:val="both"/>
        <w:rPr>
          <w:rFonts w:eastAsia="Times New Roman"/>
          <w:sz w:val="24"/>
          <w:szCs w:val="24"/>
        </w:rPr>
      </w:pPr>
      <w:r w:rsidRPr="006E1CF4">
        <w:rPr>
          <w:rFonts w:eastAsia="Times New Roman"/>
          <w:sz w:val="24"/>
          <w:szCs w:val="24"/>
        </w:rPr>
        <w:t>Tanári segédleteink abban nyújtanak támogatást, hogy a színházi élmény ne érjen véget a taps után, hanem az osztályteremben is tovább élhessen. A Nyolckor a bárkán* feldolgozásához készült segédanyag olyan kérdéseket, drámás játékokat és kreatív feladatokat kínál, amelyek segítik a gyerekeket a látottak értelmezésében, a szereplők érzéseinek és szándékainak megértésében, valamint saját gondolataik megfogalmazásában. Külön figyelmet kap a bántó viselkedés és a személy megbélyegzésének megkülönböztetése, a szabályok és az igazságosság viszonya, továbbá a segítségkérés, a felelősségvállalás és a jóvátétel lehetősége.</w:t>
      </w:r>
    </w:p>
    <w:p w14:paraId="06541A41" w14:textId="77777777" w:rsidR="006E1CF4" w:rsidRPr="006E1CF4" w:rsidRDefault="006E1CF4" w:rsidP="009A6D44">
      <w:pPr>
        <w:spacing w:line="276" w:lineRule="auto"/>
        <w:jc w:val="both"/>
        <w:rPr>
          <w:rFonts w:eastAsia="Times New Roman"/>
          <w:sz w:val="24"/>
          <w:szCs w:val="24"/>
        </w:rPr>
      </w:pPr>
      <w:r w:rsidRPr="006E1CF4">
        <w:rPr>
          <w:rFonts w:eastAsia="Times New Roman"/>
          <w:sz w:val="24"/>
          <w:szCs w:val="24"/>
        </w:rPr>
        <w:t xml:space="preserve">Célunk továbbá, hogy azok a pedagógusok és diákok is lehetőséget kapjanak a történet elmélyült feldolgozására, akik számára nem elérhető az előadáshoz kapcsolódó személyes színházi nevelési foglalkozásokon való részvétel. A segédanyag inspiráló gondolatokkal, </w:t>
      </w:r>
      <w:r w:rsidRPr="006E1CF4">
        <w:rPr>
          <w:rFonts w:eastAsia="Times New Roman"/>
          <w:sz w:val="24"/>
          <w:szCs w:val="24"/>
        </w:rPr>
        <w:lastRenderedPageBreak/>
        <w:t>kreatív játékokkal és gyakorlati eszközökkel egészíti ki az iskolai munkát, támogatva a tanulási folyamatot és a figyelmes, nyitott párbeszédet.</w:t>
      </w:r>
    </w:p>
    <w:p w14:paraId="39801A53" w14:textId="77777777" w:rsidR="006E1CF4" w:rsidRPr="006E1CF4" w:rsidRDefault="006E1CF4" w:rsidP="009A6D44">
      <w:pPr>
        <w:spacing w:line="276" w:lineRule="auto"/>
        <w:jc w:val="both"/>
        <w:rPr>
          <w:rFonts w:eastAsia="Times New Roman"/>
          <w:sz w:val="24"/>
          <w:szCs w:val="24"/>
        </w:rPr>
      </w:pPr>
      <w:r w:rsidRPr="006E1CF4">
        <w:rPr>
          <w:rFonts w:eastAsia="Times New Roman"/>
          <w:sz w:val="24"/>
          <w:szCs w:val="24"/>
        </w:rPr>
        <w:t>A segédletben található gyakorlatok és ötletek a drámapedagógia jól bevált konvencióira épülnek. A részletes leírások azoknak a pedagógusoknak is kapaszkodót adnak, akik most ismerkednek ezzel a módszertannal. A feladatok szabadon válogathatók és rugalmasan alakíthatók az adott osztály életkorához, érdeklődéséhez és érzékenységéhez. Alkalmazásukhoz nyitottságra, figyelemre és egy kis játékkedvre van szükség; a közös munkát a gyerekek ötletei, kérdései és kreativitása teszik élővé.</w:t>
      </w:r>
    </w:p>
    <w:p w14:paraId="52E7D1FB" w14:textId="4AEDFF1B" w:rsidR="006E1CF4" w:rsidRPr="006E1CF4" w:rsidRDefault="006E1CF4" w:rsidP="009A6D44">
      <w:pPr>
        <w:spacing w:line="276" w:lineRule="auto"/>
        <w:jc w:val="both"/>
        <w:rPr>
          <w:rFonts w:eastAsia="Times New Roman"/>
          <w:sz w:val="24"/>
          <w:szCs w:val="24"/>
        </w:rPr>
      </w:pPr>
      <w:r w:rsidRPr="006E1CF4">
        <w:rPr>
          <w:rFonts w:eastAsia="Times New Roman"/>
          <w:sz w:val="24"/>
          <w:szCs w:val="24"/>
        </w:rPr>
        <w:t>Bízunk benne, hogy a Nyolckor a bárkán című előadáshoz készült tanári segédanyag hasznos és inspiráló eszközzé válik az osztályteremben, és hozzájárul ahhoz, hogy a gyerekek támogató közegben gondolkodhassanak a barátságról, a különbözőségről, döntéseik következményeiről és arról, hogyan figyelhetünk jobban egymásra.</w:t>
      </w:r>
    </w:p>
    <w:p w14:paraId="257CECF2" w14:textId="77777777" w:rsidR="006E1CF4" w:rsidRPr="006E1CF4" w:rsidRDefault="006E1CF4" w:rsidP="009A6D44">
      <w:pPr>
        <w:spacing w:line="276" w:lineRule="auto"/>
        <w:jc w:val="both"/>
        <w:rPr>
          <w:rFonts w:eastAsia="Times New Roman"/>
          <w:sz w:val="24"/>
          <w:szCs w:val="24"/>
        </w:rPr>
      </w:pPr>
      <w:r w:rsidRPr="006E1CF4">
        <w:rPr>
          <w:rFonts w:eastAsia="Times New Roman"/>
          <w:sz w:val="24"/>
          <w:szCs w:val="24"/>
        </w:rPr>
        <w:t xml:space="preserve">Reméljük, hamarosan személyesen is találkozhatunk a </w:t>
      </w:r>
      <w:proofErr w:type="spellStart"/>
      <w:r w:rsidRPr="006E1CF4">
        <w:rPr>
          <w:rFonts w:eastAsia="Times New Roman"/>
          <w:sz w:val="24"/>
          <w:szCs w:val="24"/>
        </w:rPr>
        <w:t>DrámaLabor</w:t>
      </w:r>
      <w:proofErr w:type="spellEnd"/>
      <w:r w:rsidRPr="006E1CF4">
        <w:rPr>
          <w:rFonts w:eastAsia="Times New Roman"/>
          <w:sz w:val="24"/>
          <w:szCs w:val="24"/>
        </w:rPr>
        <w:t xml:space="preserve"> programjain!</w:t>
      </w:r>
    </w:p>
    <w:p w14:paraId="34B19BAC" w14:textId="77777777" w:rsidR="00023816" w:rsidRDefault="006E1CF4" w:rsidP="009A6D44">
      <w:pPr>
        <w:spacing w:line="276" w:lineRule="auto"/>
        <w:jc w:val="both"/>
        <w:rPr>
          <w:rFonts w:eastAsia="Times New Roman"/>
          <w:sz w:val="24"/>
          <w:szCs w:val="24"/>
        </w:rPr>
      </w:pPr>
      <w:r w:rsidRPr="006E1CF4">
        <w:rPr>
          <w:rFonts w:eastAsia="Times New Roman"/>
          <w:sz w:val="24"/>
          <w:szCs w:val="24"/>
        </w:rPr>
        <w:t xml:space="preserve">Barátsággal, </w:t>
      </w:r>
    </w:p>
    <w:p w14:paraId="35EC0B7F" w14:textId="046AB9BD" w:rsidR="006E1CF4" w:rsidRPr="006E1CF4" w:rsidRDefault="006E1CF4" w:rsidP="009A6D44">
      <w:pPr>
        <w:spacing w:line="276" w:lineRule="auto"/>
        <w:jc w:val="both"/>
        <w:rPr>
          <w:rFonts w:eastAsia="Times New Roman"/>
          <w:sz w:val="24"/>
          <w:szCs w:val="24"/>
        </w:rPr>
      </w:pPr>
      <w:r w:rsidRPr="006E1CF4">
        <w:rPr>
          <w:rFonts w:eastAsia="Times New Roman"/>
          <w:sz w:val="24"/>
          <w:szCs w:val="24"/>
        </w:rPr>
        <w:t xml:space="preserve">a </w:t>
      </w:r>
      <w:proofErr w:type="spellStart"/>
      <w:r w:rsidRPr="00023816">
        <w:rPr>
          <w:rFonts w:eastAsia="Times New Roman"/>
          <w:b/>
          <w:bCs/>
          <w:sz w:val="24"/>
          <w:szCs w:val="24"/>
        </w:rPr>
        <w:t>DrámaLabor</w:t>
      </w:r>
      <w:proofErr w:type="spellEnd"/>
      <w:r w:rsidRPr="00023816">
        <w:rPr>
          <w:rFonts w:eastAsia="Times New Roman"/>
          <w:b/>
          <w:bCs/>
          <w:sz w:val="24"/>
          <w:szCs w:val="24"/>
        </w:rPr>
        <w:t xml:space="preserve"> csapata</w:t>
      </w:r>
    </w:p>
    <w:p w14:paraId="072C6C90" w14:textId="77777777" w:rsidR="0072439F" w:rsidRPr="006E1CF4" w:rsidRDefault="0072439F" w:rsidP="009A6D44">
      <w:pPr>
        <w:spacing w:line="276" w:lineRule="auto"/>
        <w:jc w:val="both"/>
        <w:rPr>
          <w:rFonts w:eastAsia="Times New Roman"/>
          <w:b/>
          <w:i/>
          <w:sz w:val="24"/>
          <w:szCs w:val="24"/>
        </w:rPr>
      </w:pPr>
    </w:p>
    <w:p w14:paraId="4E4D7A59" w14:textId="77777777" w:rsidR="0072439F" w:rsidRPr="006E1CF4" w:rsidRDefault="0072439F" w:rsidP="009A6D44">
      <w:pPr>
        <w:spacing w:line="276" w:lineRule="auto"/>
        <w:jc w:val="both"/>
      </w:pPr>
    </w:p>
    <w:sdt>
      <w:sdtPr>
        <w:rPr>
          <w:rFonts w:ascii="Calibri" w:eastAsia="Calibri" w:hAnsi="Calibri" w:cs="Calibri"/>
          <w:color w:val="auto"/>
          <w:sz w:val="20"/>
          <w:szCs w:val="20"/>
          <w:lang w:eastAsia="en-US"/>
        </w:rPr>
        <w:id w:val="-1320965528"/>
        <w:docPartObj>
          <w:docPartGallery w:val="Table of Contents"/>
          <w:docPartUnique/>
        </w:docPartObj>
      </w:sdtPr>
      <w:sdtEndPr>
        <w:rPr>
          <w:rFonts w:ascii="Times New Roman" w:eastAsiaTheme="minorHAnsi" w:hAnsi="Times New Roman" w:cs="Times New Roman"/>
          <w:b/>
          <w:bCs/>
          <w:sz w:val="28"/>
          <w:szCs w:val="28"/>
        </w:rPr>
      </w:sdtEndPr>
      <w:sdtContent>
        <w:p w14:paraId="0D5B9559" w14:textId="77777777" w:rsidR="0072439F" w:rsidRPr="006E1CF4" w:rsidRDefault="0072439F" w:rsidP="009A6D44">
          <w:pPr>
            <w:pStyle w:val="Tartalomjegyzkcmsora"/>
            <w:spacing w:line="276" w:lineRule="auto"/>
            <w:rPr>
              <w:rFonts w:ascii="Times New Roman" w:hAnsi="Times New Roman" w:cs="Times New Roman"/>
            </w:rPr>
          </w:pPr>
          <w:r w:rsidRPr="006E1CF4">
            <w:rPr>
              <w:rFonts w:ascii="Times New Roman" w:hAnsi="Times New Roman" w:cs="Times New Roman"/>
            </w:rPr>
            <w:t>Tartalom</w:t>
          </w:r>
        </w:p>
        <w:p w14:paraId="09533145" w14:textId="7218871F" w:rsidR="00CC5EB3" w:rsidRDefault="0072439F">
          <w:pPr>
            <w:pStyle w:val="TJ1"/>
            <w:tabs>
              <w:tab w:val="right" w:leader="dot" w:pos="9062"/>
            </w:tabs>
            <w:rPr>
              <w:rFonts w:asciiTheme="minorHAnsi" w:eastAsiaTheme="minorEastAsia" w:hAnsiTheme="minorHAnsi" w:cstheme="minorBidi"/>
              <w:noProof/>
              <w:kern w:val="2"/>
              <w:sz w:val="24"/>
              <w:szCs w:val="24"/>
              <w14:ligatures w14:val="standardContextual"/>
            </w:rPr>
          </w:pPr>
          <w:r w:rsidRPr="00B10C9C">
            <w:fldChar w:fldCharType="begin"/>
          </w:r>
          <w:r w:rsidRPr="00B10C9C">
            <w:instrText xml:space="preserve"> TOC \o "1-3" \h \z \u </w:instrText>
          </w:r>
          <w:r w:rsidRPr="00B10C9C">
            <w:fldChar w:fldCharType="separate"/>
          </w:r>
          <w:hyperlink w:anchor="_Toc243308197" w:history="1">
            <w:r w:rsidR="00CC5EB3" w:rsidRPr="007406D6">
              <w:rPr>
                <w:rStyle w:val="Hiperhivatkozs"/>
                <w:b/>
                <w:bCs/>
                <w:noProof/>
              </w:rPr>
              <w:t>Nyolckor a bárkán az iskolában</w:t>
            </w:r>
            <w:r w:rsidR="00CC5EB3">
              <w:rPr>
                <w:noProof/>
                <w:webHidden/>
              </w:rPr>
              <w:tab/>
            </w:r>
            <w:r w:rsidR="00CC5EB3">
              <w:rPr>
                <w:noProof/>
                <w:webHidden/>
              </w:rPr>
              <w:fldChar w:fldCharType="begin"/>
            </w:r>
            <w:r w:rsidR="00CC5EB3">
              <w:rPr>
                <w:noProof/>
                <w:webHidden/>
              </w:rPr>
              <w:instrText xml:space="preserve"> PAGEREF _Toc243308197 \h </w:instrText>
            </w:r>
            <w:r w:rsidR="00CC5EB3">
              <w:rPr>
                <w:noProof/>
                <w:webHidden/>
              </w:rPr>
            </w:r>
            <w:r w:rsidR="00CC5EB3">
              <w:rPr>
                <w:noProof/>
                <w:webHidden/>
              </w:rPr>
              <w:fldChar w:fldCharType="separate"/>
            </w:r>
            <w:r w:rsidR="00CC5EB3">
              <w:rPr>
                <w:noProof/>
                <w:webHidden/>
              </w:rPr>
              <w:t>5</w:t>
            </w:r>
            <w:r w:rsidR="00CC5EB3">
              <w:rPr>
                <w:noProof/>
                <w:webHidden/>
              </w:rPr>
              <w:fldChar w:fldCharType="end"/>
            </w:r>
          </w:hyperlink>
        </w:p>
        <w:p w14:paraId="5795CF86" w14:textId="022D7CCD" w:rsidR="00CC5EB3" w:rsidRDefault="00CC5EB3">
          <w:pPr>
            <w:pStyle w:val="TJ1"/>
            <w:tabs>
              <w:tab w:val="right" w:leader="dot" w:pos="9062"/>
            </w:tabs>
            <w:rPr>
              <w:rFonts w:asciiTheme="minorHAnsi" w:eastAsiaTheme="minorEastAsia" w:hAnsiTheme="minorHAnsi" w:cstheme="minorBidi"/>
              <w:noProof/>
              <w:kern w:val="2"/>
              <w:sz w:val="24"/>
              <w:szCs w:val="24"/>
              <w14:ligatures w14:val="standardContextual"/>
            </w:rPr>
          </w:pPr>
          <w:hyperlink w:anchor="_Toc243308198" w:history="1">
            <w:r w:rsidRPr="007406D6">
              <w:rPr>
                <w:rStyle w:val="Hiperhivatkozs"/>
                <w:b/>
                <w:bCs/>
                <w:noProof/>
              </w:rPr>
              <w:t>Nyolckor a bárkán a Magyar Színházban</w:t>
            </w:r>
            <w:r>
              <w:rPr>
                <w:noProof/>
                <w:webHidden/>
              </w:rPr>
              <w:tab/>
            </w:r>
            <w:r>
              <w:rPr>
                <w:noProof/>
                <w:webHidden/>
              </w:rPr>
              <w:fldChar w:fldCharType="begin"/>
            </w:r>
            <w:r>
              <w:rPr>
                <w:noProof/>
                <w:webHidden/>
              </w:rPr>
              <w:instrText xml:space="preserve"> PAGEREF _Toc243308198 \h </w:instrText>
            </w:r>
            <w:r>
              <w:rPr>
                <w:noProof/>
                <w:webHidden/>
              </w:rPr>
            </w:r>
            <w:r>
              <w:rPr>
                <w:noProof/>
                <w:webHidden/>
              </w:rPr>
              <w:fldChar w:fldCharType="separate"/>
            </w:r>
            <w:r>
              <w:rPr>
                <w:noProof/>
                <w:webHidden/>
              </w:rPr>
              <w:t>5</w:t>
            </w:r>
            <w:r>
              <w:rPr>
                <w:noProof/>
                <w:webHidden/>
              </w:rPr>
              <w:fldChar w:fldCharType="end"/>
            </w:r>
          </w:hyperlink>
        </w:p>
        <w:p w14:paraId="29472F02" w14:textId="1212058A" w:rsidR="00CC5EB3" w:rsidRDefault="00CC5EB3">
          <w:pPr>
            <w:pStyle w:val="TJ1"/>
            <w:tabs>
              <w:tab w:val="right" w:leader="dot" w:pos="9062"/>
            </w:tabs>
            <w:rPr>
              <w:rFonts w:asciiTheme="minorHAnsi" w:eastAsiaTheme="minorEastAsia" w:hAnsiTheme="minorHAnsi" w:cstheme="minorBidi"/>
              <w:noProof/>
              <w:kern w:val="2"/>
              <w:sz w:val="24"/>
              <w:szCs w:val="24"/>
              <w14:ligatures w14:val="standardContextual"/>
            </w:rPr>
          </w:pPr>
          <w:hyperlink w:anchor="_Toc243308199" w:history="1">
            <w:r w:rsidRPr="007406D6">
              <w:rPr>
                <w:rStyle w:val="Hiperhivatkozs"/>
                <w:rFonts w:eastAsia="Times New Roman"/>
                <w:b/>
                <w:bCs/>
                <w:noProof/>
              </w:rPr>
              <w:t>A segédlet használata</w:t>
            </w:r>
            <w:r>
              <w:rPr>
                <w:noProof/>
                <w:webHidden/>
              </w:rPr>
              <w:tab/>
            </w:r>
            <w:r>
              <w:rPr>
                <w:noProof/>
                <w:webHidden/>
              </w:rPr>
              <w:fldChar w:fldCharType="begin"/>
            </w:r>
            <w:r>
              <w:rPr>
                <w:noProof/>
                <w:webHidden/>
              </w:rPr>
              <w:instrText xml:space="preserve"> PAGEREF _Toc243308199 \h </w:instrText>
            </w:r>
            <w:r>
              <w:rPr>
                <w:noProof/>
                <w:webHidden/>
              </w:rPr>
            </w:r>
            <w:r>
              <w:rPr>
                <w:noProof/>
                <w:webHidden/>
              </w:rPr>
              <w:fldChar w:fldCharType="separate"/>
            </w:r>
            <w:r>
              <w:rPr>
                <w:noProof/>
                <w:webHidden/>
              </w:rPr>
              <w:t>6</w:t>
            </w:r>
            <w:r>
              <w:rPr>
                <w:noProof/>
                <w:webHidden/>
              </w:rPr>
              <w:fldChar w:fldCharType="end"/>
            </w:r>
          </w:hyperlink>
        </w:p>
        <w:p w14:paraId="2AE325B6" w14:textId="5C3FA3EB" w:rsidR="00CC5EB3" w:rsidRDefault="00CC5EB3">
          <w:pPr>
            <w:pStyle w:val="TJ1"/>
            <w:tabs>
              <w:tab w:val="right" w:leader="dot" w:pos="9062"/>
            </w:tabs>
            <w:rPr>
              <w:rFonts w:asciiTheme="minorHAnsi" w:eastAsiaTheme="minorEastAsia" w:hAnsiTheme="minorHAnsi" w:cstheme="minorBidi"/>
              <w:noProof/>
              <w:kern w:val="2"/>
              <w:sz w:val="24"/>
              <w:szCs w:val="24"/>
              <w14:ligatures w14:val="standardContextual"/>
            </w:rPr>
          </w:pPr>
          <w:hyperlink w:anchor="_Toc243308200" w:history="1">
            <w:r w:rsidRPr="007406D6">
              <w:rPr>
                <w:rStyle w:val="Hiperhivatkozs"/>
                <w:b/>
                <w:bCs/>
                <w:noProof/>
              </w:rPr>
              <w:t>Ráhangoló játékok</w:t>
            </w:r>
            <w:r>
              <w:rPr>
                <w:noProof/>
                <w:webHidden/>
              </w:rPr>
              <w:tab/>
            </w:r>
            <w:r>
              <w:rPr>
                <w:noProof/>
                <w:webHidden/>
              </w:rPr>
              <w:fldChar w:fldCharType="begin"/>
            </w:r>
            <w:r>
              <w:rPr>
                <w:noProof/>
                <w:webHidden/>
              </w:rPr>
              <w:instrText xml:space="preserve"> PAGEREF _Toc243308200 \h </w:instrText>
            </w:r>
            <w:r>
              <w:rPr>
                <w:noProof/>
                <w:webHidden/>
              </w:rPr>
            </w:r>
            <w:r>
              <w:rPr>
                <w:noProof/>
                <w:webHidden/>
              </w:rPr>
              <w:fldChar w:fldCharType="separate"/>
            </w:r>
            <w:r>
              <w:rPr>
                <w:noProof/>
                <w:webHidden/>
              </w:rPr>
              <w:t>7</w:t>
            </w:r>
            <w:r>
              <w:rPr>
                <w:noProof/>
                <w:webHidden/>
              </w:rPr>
              <w:fldChar w:fldCharType="end"/>
            </w:r>
          </w:hyperlink>
        </w:p>
        <w:p w14:paraId="672A839E" w14:textId="7BD4B109" w:rsidR="00CC5EB3" w:rsidRDefault="00CC5EB3">
          <w:pPr>
            <w:pStyle w:val="TJ1"/>
            <w:tabs>
              <w:tab w:val="right" w:leader="dot" w:pos="9062"/>
            </w:tabs>
            <w:rPr>
              <w:rFonts w:asciiTheme="minorHAnsi" w:eastAsiaTheme="minorEastAsia" w:hAnsiTheme="minorHAnsi" w:cstheme="minorBidi"/>
              <w:noProof/>
              <w:kern w:val="2"/>
              <w:sz w:val="24"/>
              <w:szCs w:val="24"/>
              <w14:ligatures w14:val="standardContextual"/>
            </w:rPr>
          </w:pPr>
          <w:hyperlink w:anchor="_Toc243308201" w:history="1">
            <w:r w:rsidRPr="007406D6">
              <w:rPr>
                <w:rStyle w:val="Hiperhivatkozs"/>
                <w:b/>
                <w:bCs/>
                <w:noProof/>
              </w:rPr>
              <w:t>Kreatív feldolgozás</w:t>
            </w:r>
            <w:r>
              <w:rPr>
                <w:noProof/>
                <w:webHidden/>
              </w:rPr>
              <w:tab/>
            </w:r>
            <w:r>
              <w:rPr>
                <w:noProof/>
                <w:webHidden/>
              </w:rPr>
              <w:fldChar w:fldCharType="begin"/>
            </w:r>
            <w:r>
              <w:rPr>
                <w:noProof/>
                <w:webHidden/>
              </w:rPr>
              <w:instrText xml:space="preserve"> PAGEREF _Toc243308201 \h </w:instrText>
            </w:r>
            <w:r>
              <w:rPr>
                <w:noProof/>
                <w:webHidden/>
              </w:rPr>
            </w:r>
            <w:r>
              <w:rPr>
                <w:noProof/>
                <w:webHidden/>
              </w:rPr>
              <w:fldChar w:fldCharType="separate"/>
            </w:r>
            <w:r>
              <w:rPr>
                <w:noProof/>
                <w:webHidden/>
              </w:rPr>
              <w:t>9</w:t>
            </w:r>
            <w:r>
              <w:rPr>
                <w:noProof/>
                <w:webHidden/>
              </w:rPr>
              <w:fldChar w:fldCharType="end"/>
            </w:r>
          </w:hyperlink>
        </w:p>
        <w:p w14:paraId="65082FB2" w14:textId="42A23C89" w:rsidR="00CC5EB3" w:rsidRDefault="00CC5EB3">
          <w:pPr>
            <w:pStyle w:val="TJ1"/>
            <w:tabs>
              <w:tab w:val="right" w:leader="dot" w:pos="9062"/>
            </w:tabs>
            <w:rPr>
              <w:rFonts w:asciiTheme="minorHAnsi" w:eastAsiaTheme="minorEastAsia" w:hAnsiTheme="minorHAnsi" w:cstheme="minorBidi"/>
              <w:noProof/>
              <w:kern w:val="2"/>
              <w:sz w:val="24"/>
              <w:szCs w:val="24"/>
              <w14:ligatures w14:val="standardContextual"/>
            </w:rPr>
          </w:pPr>
          <w:hyperlink w:anchor="_Toc243308202" w:history="1">
            <w:r w:rsidRPr="007406D6">
              <w:rPr>
                <w:rStyle w:val="Hiperhivatkozs"/>
                <w:b/>
                <w:bCs/>
                <w:noProof/>
              </w:rPr>
              <w:t>További drámapedagógiai ötletek</w:t>
            </w:r>
            <w:r>
              <w:rPr>
                <w:noProof/>
                <w:webHidden/>
              </w:rPr>
              <w:tab/>
            </w:r>
            <w:r>
              <w:rPr>
                <w:noProof/>
                <w:webHidden/>
              </w:rPr>
              <w:fldChar w:fldCharType="begin"/>
            </w:r>
            <w:r>
              <w:rPr>
                <w:noProof/>
                <w:webHidden/>
              </w:rPr>
              <w:instrText xml:space="preserve"> PAGEREF _Toc243308202 \h </w:instrText>
            </w:r>
            <w:r>
              <w:rPr>
                <w:noProof/>
                <w:webHidden/>
              </w:rPr>
            </w:r>
            <w:r>
              <w:rPr>
                <w:noProof/>
                <w:webHidden/>
              </w:rPr>
              <w:fldChar w:fldCharType="separate"/>
            </w:r>
            <w:r>
              <w:rPr>
                <w:noProof/>
                <w:webHidden/>
              </w:rPr>
              <w:t>13</w:t>
            </w:r>
            <w:r>
              <w:rPr>
                <w:noProof/>
                <w:webHidden/>
              </w:rPr>
              <w:fldChar w:fldCharType="end"/>
            </w:r>
          </w:hyperlink>
        </w:p>
        <w:p w14:paraId="061A9DB4" w14:textId="23BBC03C" w:rsidR="00CC5EB3" w:rsidRDefault="00CC5EB3">
          <w:pPr>
            <w:pStyle w:val="TJ1"/>
            <w:tabs>
              <w:tab w:val="right" w:leader="dot" w:pos="9062"/>
            </w:tabs>
            <w:rPr>
              <w:rFonts w:asciiTheme="minorHAnsi" w:eastAsiaTheme="minorEastAsia" w:hAnsiTheme="minorHAnsi" w:cstheme="minorBidi"/>
              <w:noProof/>
              <w:kern w:val="2"/>
              <w:sz w:val="24"/>
              <w:szCs w:val="24"/>
              <w14:ligatures w14:val="standardContextual"/>
            </w:rPr>
          </w:pPr>
          <w:hyperlink w:anchor="_Toc243308203" w:history="1">
            <w:r w:rsidRPr="007406D6">
              <w:rPr>
                <w:rStyle w:val="Hiperhivatkozs"/>
                <w:b/>
                <w:bCs/>
                <w:noProof/>
              </w:rPr>
              <w:t>Kreatív projekt</w:t>
            </w:r>
            <w:r>
              <w:rPr>
                <w:noProof/>
                <w:webHidden/>
              </w:rPr>
              <w:tab/>
            </w:r>
            <w:r>
              <w:rPr>
                <w:noProof/>
                <w:webHidden/>
              </w:rPr>
              <w:fldChar w:fldCharType="begin"/>
            </w:r>
            <w:r>
              <w:rPr>
                <w:noProof/>
                <w:webHidden/>
              </w:rPr>
              <w:instrText xml:space="preserve"> PAGEREF _Toc243308203 \h </w:instrText>
            </w:r>
            <w:r>
              <w:rPr>
                <w:noProof/>
                <w:webHidden/>
              </w:rPr>
            </w:r>
            <w:r>
              <w:rPr>
                <w:noProof/>
                <w:webHidden/>
              </w:rPr>
              <w:fldChar w:fldCharType="separate"/>
            </w:r>
            <w:r>
              <w:rPr>
                <w:noProof/>
                <w:webHidden/>
              </w:rPr>
              <w:t>17</w:t>
            </w:r>
            <w:r>
              <w:rPr>
                <w:noProof/>
                <w:webHidden/>
              </w:rPr>
              <w:fldChar w:fldCharType="end"/>
            </w:r>
          </w:hyperlink>
        </w:p>
        <w:p w14:paraId="4620B44B" w14:textId="14CEED3E" w:rsidR="00CC5EB3" w:rsidRDefault="00CC5EB3">
          <w:pPr>
            <w:pStyle w:val="TJ1"/>
            <w:tabs>
              <w:tab w:val="right" w:leader="dot" w:pos="9062"/>
            </w:tabs>
            <w:rPr>
              <w:rFonts w:asciiTheme="minorHAnsi" w:eastAsiaTheme="minorEastAsia" w:hAnsiTheme="minorHAnsi" w:cstheme="minorBidi"/>
              <w:noProof/>
              <w:kern w:val="2"/>
              <w:sz w:val="24"/>
              <w:szCs w:val="24"/>
              <w14:ligatures w14:val="standardContextual"/>
            </w:rPr>
          </w:pPr>
          <w:hyperlink w:anchor="_Toc243308204" w:history="1">
            <w:r w:rsidRPr="007406D6">
              <w:rPr>
                <w:rStyle w:val="Hiperhivatkozs"/>
                <w:rFonts w:eastAsia="Times New Roman"/>
                <w:b/>
                <w:bCs/>
                <w:noProof/>
              </w:rPr>
              <w:t>Záró gondolatok</w:t>
            </w:r>
            <w:r>
              <w:rPr>
                <w:noProof/>
                <w:webHidden/>
              </w:rPr>
              <w:tab/>
            </w:r>
            <w:r>
              <w:rPr>
                <w:noProof/>
                <w:webHidden/>
              </w:rPr>
              <w:fldChar w:fldCharType="begin"/>
            </w:r>
            <w:r>
              <w:rPr>
                <w:noProof/>
                <w:webHidden/>
              </w:rPr>
              <w:instrText xml:space="preserve"> PAGEREF _Toc243308204 \h </w:instrText>
            </w:r>
            <w:r>
              <w:rPr>
                <w:noProof/>
                <w:webHidden/>
              </w:rPr>
            </w:r>
            <w:r>
              <w:rPr>
                <w:noProof/>
                <w:webHidden/>
              </w:rPr>
              <w:fldChar w:fldCharType="separate"/>
            </w:r>
            <w:r>
              <w:rPr>
                <w:noProof/>
                <w:webHidden/>
              </w:rPr>
              <w:t>18</w:t>
            </w:r>
            <w:r>
              <w:rPr>
                <w:noProof/>
                <w:webHidden/>
              </w:rPr>
              <w:fldChar w:fldCharType="end"/>
            </w:r>
          </w:hyperlink>
        </w:p>
        <w:p w14:paraId="6FB17A09" w14:textId="15A3C24C" w:rsidR="00CC5EB3" w:rsidRDefault="00CC5EB3">
          <w:pPr>
            <w:pStyle w:val="TJ1"/>
            <w:tabs>
              <w:tab w:val="right" w:leader="dot" w:pos="9062"/>
            </w:tabs>
            <w:rPr>
              <w:rFonts w:asciiTheme="minorHAnsi" w:eastAsiaTheme="minorEastAsia" w:hAnsiTheme="minorHAnsi" w:cstheme="minorBidi"/>
              <w:noProof/>
              <w:kern w:val="2"/>
              <w:sz w:val="24"/>
              <w:szCs w:val="24"/>
              <w14:ligatures w14:val="standardContextual"/>
            </w:rPr>
          </w:pPr>
          <w:hyperlink w:anchor="_Toc243308205" w:history="1">
            <w:r w:rsidRPr="007406D6">
              <w:rPr>
                <w:rStyle w:val="Hiperhivatkozs"/>
                <w:b/>
                <w:bCs/>
                <w:noProof/>
              </w:rPr>
              <w:t>Feldolgozó foglalkozások a Magyar Színházban</w:t>
            </w:r>
            <w:r>
              <w:rPr>
                <w:noProof/>
                <w:webHidden/>
              </w:rPr>
              <w:tab/>
            </w:r>
            <w:r>
              <w:rPr>
                <w:noProof/>
                <w:webHidden/>
              </w:rPr>
              <w:fldChar w:fldCharType="begin"/>
            </w:r>
            <w:r>
              <w:rPr>
                <w:noProof/>
                <w:webHidden/>
              </w:rPr>
              <w:instrText xml:space="preserve"> PAGEREF _Toc243308205 \h </w:instrText>
            </w:r>
            <w:r>
              <w:rPr>
                <w:noProof/>
                <w:webHidden/>
              </w:rPr>
            </w:r>
            <w:r>
              <w:rPr>
                <w:noProof/>
                <w:webHidden/>
              </w:rPr>
              <w:fldChar w:fldCharType="separate"/>
            </w:r>
            <w:r>
              <w:rPr>
                <w:noProof/>
                <w:webHidden/>
              </w:rPr>
              <w:t>18</w:t>
            </w:r>
            <w:r>
              <w:rPr>
                <w:noProof/>
                <w:webHidden/>
              </w:rPr>
              <w:fldChar w:fldCharType="end"/>
            </w:r>
          </w:hyperlink>
        </w:p>
        <w:p w14:paraId="06A38E7A" w14:textId="3E432036" w:rsidR="00CC5EB3" w:rsidRDefault="00CC5EB3">
          <w:pPr>
            <w:pStyle w:val="TJ1"/>
            <w:tabs>
              <w:tab w:val="right" w:leader="dot" w:pos="9062"/>
            </w:tabs>
            <w:rPr>
              <w:rFonts w:asciiTheme="minorHAnsi" w:eastAsiaTheme="minorEastAsia" w:hAnsiTheme="minorHAnsi" w:cstheme="minorBidi"/>
              <w:noProof/>
              <w:kern w:val="2"/>
              <w:sz w:val="24"/>
              <w:szCs w:val="24"/>
              <w14:ligatures w14:val="standardContextual"/>
            </w:rPr>
          </w:pPr>
          <w:hyperlink w:anchor="_Toc243308206" w:history="1">
            <w:r w:rsidRPr="007406D6">
              <w:rPr>
                <w:rStyle w:val="Hiperhivatkozs"/>
                <w:b/>
                <w:bCs/>
                <w:noProof/>
              </w:rPr>
              <w:t>SZEREPOSZTÁS</w:t>
            </w:r>
            <w:r>
              <w:rPr>
                <w:noProof/>
                <w:webHidden/>
              </w:rPr>
              <w:tab/>
            </w:r>
            <w:r>
              <w:rPr>
                <w:noProof/>
                <w:webHidden/>
              </w:rPr>
              <w:fldChar w:fldCharType="begin"/>
            </w:r>
            <w:r>
              <w:rPr>
                <w:noProof/>
                <w:webHidden/>
              </w:rPr>
              <w:instrText xml:space="preserve"> PAGEREF _Toc243308206 \h </w:instrText>
            </w:r>
            <w:r>
              <w:rPr>
                <w:noProof/>
                <w:webHidden/>
              </w:rPr>
            </w:r>
            <w:r>
              <w:rPr>
                <w:noProof/>
                <w:webHidden/>
              </w:rPr>
              <w:fldChar w:fldCharType="separate"/>
            </w:r>
            <w:r>
              <w:rPr>
                <w:noProof/>
                <w:webHidden/>
              </w:rPr>
              <w:t>19</w:t>
            </w:r>
            <w:r>
              <w:rPr>
                <w:noProof/>
                <w:webHidden/>
              </w:rPr>
              <w:fldChar w:fldCharType="end"/>
            </w:r>
          </w:hyperlink>
        </w:p>
        <w:p w14:paraId="4C5ECF26" w14:textId="4B9DA4AD" w:rsidR="0072439F" w:rsidRPr="006E1CF4" w:rsidRDefault="0072439F" w:rsidP="009A6D44">
          <w:pPr>
            <w:spacing w:line="276" w:lineRule="auto"/>
          </w:pPr>
          <w:r w:rsidRPr="00B10C9C">
            <w:fldChar w:fldCharType="end"/>
          </w:r>
        </w:p>
      </w:sdtContent>
    </w:sdt>
    <w:p w14:paraId="6C3DCF47" w14:textId="77777777" w:rsidR="0072439F" w:rsidRPr="006E1CF4" w:rsidRDefault="0072439F" w:rsidP="009A6D44">
      <w:pPr>
        <w:spacing w:line="276" w:lineRule="auto"/>
        <w:jc w:val="both"/>
      </w:pPr>
    </w:p>
    <w:p w14:paraId="1A45B4E8" w14:textId="77777777" w:rsidR="0072439F" w:rsidRPr="006E1CF4" w:rsidRDefault="0072439F" w:rsidP="009A6D44">
      <w:pPr>
        <w:spacing w:line="276" w:lineRule="auto"/>
        <w:jc w:val="both"/>
        <w:rPr>
          <w:rFonts w:eastAsia="Times New Roman"/>
          <w:sz w:val="24"/>
          <w:szCs w:val="24"/>
        </w:rPr>
      </w:pPr>
      <w:r w:rsidRPr="006E1CF4">
        <w:br w:type="page"/>
      </w:r>
    </w:p>
    <w:p w14:paraId="7F39E126" w14:textId="009B450D" w:rsidR="0072439F" w:rsidRPr="006E1CF4" w:rsidRDefault="00023816" w:rsidP="009A6D44">
      <w:pPr>
        <w:spacing w:line="276" w:lineRule="auto"/>
        <w:jc w:val="both"/>
        <w:rPr>
          <w:rFonts w:eastAsia="Times New Roman"/>
          <w:b/>
          <w:sz w:val="24"/>
          <w:szCs w:val="24"/>
        </w:rPr>
      </w:pPr>
      <w:r>
        <w:rPr>
          <w:noProof/>
        </w:rPr>
        <w:drawing>
          <wp:anchor distT="0" distB="0" distL="114300" distR="114300" simplePos="0" relativeHeight="251658240" behindDoc="0" locked="0" layoutInCell="1" allowOverlap="1" wp14:anchorId="5FB4B626" wp14:editId="1C68A7C1">
            <wp:simplePos x="0" y="0"/>
            <wp:positionH relativeFrom="margin">
              <wp:align>right</wp:align>
            </wp:positionH>
            <wp:positionV relativeFrom="paragraph">
              <wp:posOffset>664845</wp:posOffset>
            </wp:positionV>
            <wp:extent cx="5760720" cy="7198360"/>
            <wp:effectExtent l="0" t="0" r="0" b="2540"/>
            <wp:wrapSquare wrapText="bothSides"/>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a:blip r:embed="rId8">
                      <a:extLst>
                        <a:ext uri="{28A0092B-C50C-407E-A947-70E740481C1C}">
                          <a14:useLocalDpi xmlns:a14="http://schemas.microsoft.com/office/drawing/2010/main" val="0"/>
                        </a:ext>
                      </a:extLst>
                    </a:blip>
                    <a:stretch>
                      <a:fillRect/>
                    </a:stretch>
                  </pic:blipFill>
                  <pic:spPr>
                    <a:xfrm>
                      <a:off x="0" y="0"/>
                      <a:ext cx="5760720" cy="7198360"/>
                    </a:xfrm>
                    <a:prstGeom prst="rect">
                      <a:avLst/>
                    </a:prstGeom>
                  </pic:spPr>
                </pic:pic>
              </a:graphicData>
            </a:graphic>
          </wp:anchor>
        </w:drawing>
      </w:r>
      <w:r w:rsidR="0072439F" w:rsidRPr="006E1CF4">
        <w:br w:type="page"/>
      </w:r>
    </w:p>
    <w:p w14:paraId="6A7F69D6" w14:textId="697F0359" w:rsidR="0072439F" w:rsidRPr="006E1CF4" w:rsidRDefault="005977E2" w:rsidP="009A6D44">
      <w:pPr>
        <w:pStyle w:val="Cmsor1"/>
        <w:spacing w:after="160" w:line="276" w:lineRule="auto"/>
        <w:ind w:left="360"/>
        <w:jc w:val="center"/>
        <w:rPr>
          <w:b/>
          <w:bCs/>
        </w:rPr>
      </w:pPr>
      <w:bookmarkStart w:id="0" w:name="_Toc243308197"/>
      <w:r>
        <w:rPr>
          <w:b/>
          <w:bCs/>
        </w:rPr>
        <w:t>Nyolckor a bárkán a</w:t>
      </w:r>
      <w:r w:rsidR="0072439F" w:rsidRPr="006E1CF4">
        <w:rPr>
          <w:b/>
          <w:bCs/>
        </w:rPr>
        <w:t>z iskolában</w:t>
      </w:r>
      <w:bookmarkEnd w:id="0"/>
    </w:p>
    <w:p w14:paraId="43982B27" w14:textId="77777777" w:rsidR="005977E2" w:rsidRPr="005977E2" w:rsidRDefault="005977E2" w:rsidP="009A6D44">
      <w:pPr>
        <w:spacing w:after="120" w:line="276" w:lineRule="auto"/>
        <w:jc w:val="both"/>
        <w:rPr>
          <w:sz w:val="24"/>
          <w:szCs w:val="24"/>
        </w:rPr>
      </w:pPr>
      <w:r w:rsidRPr="005977E2">
        <w:rPr>
          <w:b/>
          <w:bCs/>
          <w:sz w:val="24"/>
          <w:szCs w:val="24"/>
        </w:rPr>
        <w:t xml:space="preserve">Ulrich </w:t>
      </w:r>
      <w:proofErr w:type="spellStart"/>
      <w:r w:rsidRPr="005977E2">
        <w:rPr>
          <w:b/>
          <w:bCs/>
          <w:sz w:val="24"/>
          <w:szCs w:val="24"/>
        </w:rPr>
        <w:t>Hub</w:t>
      </w:r>
      <w:proofErr w:type="spellEnd"/>
      <w:r w:rsidRPr="005977E2">
        <w:rPr>
          <w:b/>
          <w:bCs/>
          <w:sz w:val="24"/>
          <w:szCs w:val="24"/>
        </w:rPr>
        <w:t xml:space="preserve"> Nyolckor a bárkán című darabja</w:t>
      </w:r>
      <w:r w:rsidRPr="005977E2">
        <w:rPr>
          <w:sz w:val="24"/>
          <w:szCs w:val="24"/>
        </w:rPr>
        <w:t xml:space="preserve"> három pingvin kalandján keresztül közelít a gyerekek számára is ismerős közösségi helyzetekhez. A szereplők vitatkoznak, csúfolódnak, megbántják egymást, ugyanakkor ragaszkodnak is egymáshoz, és amikor veszélybe kerülnek, keresni kezdik az együtt maradás lehetőségét. A történet központi dilemmája – három barát számára csak két jegy jut a bárkára – játékos formában teszi vizsgálhatóvá a szabályok, az igazságosság és a felelősség kérdéseit.</w:t>
      </w:r>
    </w:p>
    <w:p w14:paraId="3FBC3F53" w14:textId="77777777" w:rsidR="005977E2" w:rsidRPr="005977E2" w:rsidRDefault="005977E2" w:rsidP="009A6D44">
      <w:pPr>
        <w:spacing w:after="120" w:line="276" w:lineRule="auto"/>
        <w:jc w:val="both"/>
        <w:rPr>
          <w:sz w:val="24"/>
          <w:szCs w:val="24"/>
        </w:rPr>
      </w:pPr>
      <w:r w:rsidRPr="005977E2">
        <w:rPr>
          <w:sz w:val="24"/>
          <w:szCs w:val="24"/>
        </w:rPr>
        <w:t>A pingvinek és a Galamb eltérő nézőpontjai segítenek abban, hogy a gyerekek több oldalról közelítsenek ugyanahhoz a helyzethez. Ami az egyik szereplő számára szabályszegés, az a másik számára segítségnyújtás; ami kívülről egyszerű megoldásnak látszik, az belülről félelmet és bizonytalanságot okozhat. A feldolgozás során megérthetjük a szereplők szándékait, miközben cselekedeteik következményeit is mérlegeljük.</w:t>
      </w:r>
    </w:p>
    <w:p w14:paraId="33D629EC" w14:textId="77777777" w:rsidR="005977E2" w:rsidRPr="005977E2" w:rsidRDefault="005977E2" w:rsidP="009A6D44">
      <w:pPr>
        <w:spacing w:after="120" w:line="276" w:lineRule="auto"/>
        <w:jc w:val="both"/>
        <w:rPr>
          <w:sz w:val="24"/>
          <w:szCs w:val="24"/>
        </w:rPr>
      </w:pPr>
      <w:r w:rsidRPr="005977E2">
        <w:rPr>
          <w:sz w:val="24"/>
          <w:szCs w:val="24"/>
        </w:rPr>
        <w:t xml:space="preserve">Különösen fontos kérdés, hogyan válik egy hibás tett az egész személyt megbélyegző ítéletté. A Harmadik pingvin társai </w:t>
      </w:r>
      <w:proofErr w:type="spellStart"/>
      <w:r w:rsidRPr="005977E2">
        <w:rPr>
          <w:sz w:val="24"/>
          <w:szCs w:val="24"/>
        </w:rPr>
        <w:t>szavaiból</w:t>
      </w:r>
      <w:proofErr w:type="spellEnd"/>
      <w:r w:rsidRPr="005977E2">
        <w:rPr>
          <w:sz w:val="24"/>
          <w:szCs w:val="24"/>
        </w:rPr>
        <w:t xml:space="preserve"> arra következtet, hogy ő „rossz”, majd olyan eseményekért is magát hibáztatja, amelyekért nem egyedül felelős. A történet lehetőséget kínál arra, hogy különbséget tegyünk a bántó cselekedet megnevezése és a másik megszégyenítése között, valamint megvizsgáljuk a bocsánatkérés és a jóvátétel lehetőségeit.</w:t>
      </w:r>
    </w:p>
    <w:p w14:paraId="3A130340" w14:textId="77777777" w:rsidR="005977E2" w:rsidRPr="005977E2" w:rsidRDefault="005977E2" w:rsidP="009A6D44">
      <w:pPr>
        <w:spacing w:after="120" w:line="276" w:lineRule="auto"/>
        <w:jc w:val="both"/>
        <w:rPr>
          <w:sz w:val="24"/>
          <w:szCs w:val="24"/>
        </w:rPr>
      </w:pPr>
      <w:r w:rsidRPr="005977E2">
        <w:rPr>
          <w:sz w:val="24"/>
          <w:szCs w:val="24"/>
        </w:rPr>
        <w:t>Az előadás és a hozzá kapcsolódó feldolgozás alkalmas arra, hogy a tanórákon szó essen:</w:t>
      </w:r>
    </w:p>
    <w:p w14:paraId="067070CA" w14:textId="77777777" w:rsidR="005977E2" w:rsidRPr="005977E2" w:rsidRDefault="005977E2" w:rsidP="00CC5EB3">
      <w:pPr>
        <w:numPr>
          <w:ilvl w:val="0"/>
          <w:numId w:val="3"/>
        </w:numPr>
        <w:spacing w:after="0" w:line="276" w:lineRule="auto"/>
        <w:ind w:left="714" w:hanging="357"/>
        <w:jc w:val="both"/>
        <w:rPr>
          <w:sz w:val="24"/>
          <w:szCs w:val="24"/>
        </w:rPr>
      </w:pPr>
      <w:r w:rsidRPr="005977E2">
        <w:rPr>
          <w:sz w:val="24"/>
          <w:szCs w:val="24"/>
        </w:rPr>
        <w:t>a barátságról, az összetartozásról és az egymásért vállalt felelősségről;</w:t>
      </w:r>
    </w:p>
    <w:p w14:paraId="22A3B440" w14:textId="77777777" w:rsidR="005977E2" w:rsidRPr="005977E2" w:rsidRDefault="005977E2" w:rsidP="00CC5EB3">
      <w:pPr>
        <w:numPr>
          <w:ilvl w:val="0"/>
          <w:numId w:val="3"/>
        </w:numPr>
        <w:spacing w:after="0" w:line="276" w:lineRule="auto"/>
        <w:ind w:left="714" w:hanging="357"/>
        <w:jc w:val="both"/>
        <w:rPr>
          <w:sz w:val="24"/>
          <w:szCs w:val="24"/>
        </w:rPr>
      </w:pPr>
      <w:r w:rsidRPr="005977E2">
        <w:rPr>
          <w:sz w:val="24"/>
          <w:szCs w:val="24"/>
        </w:rPr>
        <w:t>a veszekedés, a csúfolódás és a kirekesztés hatásairól;</w:t>
      </w:r>
    </w:p>
    <w:p w14:paraId="7D46BDEF" w14:textId="77777777" w:rsidR="005977E2" w:rsidRPr="005977E2" w:rsidRDefault="005977E2" w:rsidP="00CC5EB3">
      <w:pPr>
        <w:numPr>
          <w:ilvl w:val="0"/>
          <w:numId w:val="3"/>
        </w:numPr>
        <w:spacing w:after="0" w:line="276" w:lineRule="auto"/>
        <w:ind w:left="714" w:hanging="357"/>
        <w:jc w:val="both"/>
        <w:rPr>
          <w:sz w:val="24"/>
          <w:szCs w:val="24"/>
        </w:rPr>
      </w:pPr>
      <w:r w:rsidRPr="005977E2">
        <w:rPr>
          <w:sz w:val="24"/>
          <w:szCs w:val="24"/>
        </w:rPr>
        <w:t>a szabályok céljáról, az igazságosságról és a döntések következményeiről;</w:t>
      </w:r>
    </w:p>
    <w:p w14:paraId="1DF16CFE" w14:textId="77777777" w:rsidR="005977E2" w:rsidRPr="005977E2" w:rsidRDefault="005977E2" w:rsidP="00CC5EB3">
      <w:pPr>
        <w:numPr>
          <w:ilvl w:val="0"/>
          <w:numId w:val="3"/>
        </w:numPr>
        <w:spacing w:after="0" w:line="276" w:lineRule="auto"/>
        <w:ind w:left="714" w:hanging="357"/>
        <w:jc w:val="both"/>
        <w:rPr>
          <w:sz w:val="24"/>
          <w:szCs w:val="24"/>
        </w:rPr>
      </w:pPr>
      <w:r w:rsidRPr="005977E2">
        <w:rPr>
          <w:sz w:val="24"/>
          <w:szCs w:val="24"/>
        </w:rPr>
        <w:t>a félelemről, a bűntudatról és a segítségkérés lehetőségeiről;</w:t>
      </w:r>
    </w:p>
    <w:p w14:paraId="51EF06CB" w14:textId="77777777" w:rsidR="005977E2" w:rsidRPr="005977E2" w:rsidRDefault="005977E2" w:rsidP="00CC5EB3">
      <w:pPr>
        <w:numPr>
          <w:ilvl w:val="0"/>
          <w:numId w:val="3"/>
        </w:numPr>
        <w:spacing w:after="0" w:line="276" w:lineRule="auto"/>
        <w:ind w:left="714" w:hanging="357"/>
        <w:jc w:val="both"/>
        <w:rPr>
          <w:sz w:val="24"/>
          <w:szCs w:val="24"/>
        </w:rPr>
      </w:pPr>
      <w:r w:rsidRPr="005977E2">
        <w:rPr>
          <w:sz w:val="24"/>
          <w:szCs w:val="24"/>
        </w:rPr>
        <w:t>a gondoskodásról és arról, hogyan segíthetünk annak, aki másokról gondoskodik;</w:t>
      </w:r>
    </w:p>
    <w:p w14:paraId="59E46E44" w14:textId="77777777" w:rsidR="005977E2" w:rsidRPr="005977E2" w:rsidRDefault="005977E2" w:rsidP="00CC5EB3">
      <w:pPr>
        <w:numPr>
          <w:ilvl w:val="0"/>
          <w:numId w:val="3"/>
        </w:numPr>
        <w:spacing w:after="0" w:line="276" w:lineRule="auto"/>
        <w:ind w:left="714" w:hanging="357"/>
        <w:jc w:val="both"/>
        <w:rPr>
          <w:sz w:val="24"/>
          <w:szCs w:val="24"/>
        </w:rPr>
      </w:pPr>
      <w:r w:rsidRPr="005977E2">
        <w:rPr>
          <w:sz w:val="24"/>
          <w:szCs w:val="24"/>
        </w:rPr>
        <w:t>a megbocsátásról, a jóvátételről és az újrakezdésről;</w:t>
      </w:r>
    </w:p>
    <w:p w14:paraId="2B66FC59" w14:textId="77777777" w:rsidR="005977E2" w:rsidRPr="005977E2" w:rsidRDefault="005977E2" w:rsidP="00CC5EB3">
      <w:pPr>
        <w:numPr>
          <w:ilvl w:val="0"/>
          <w:numId w:val="3"/>
        </w:numPr>
        <w:spacing w:after="120" w:line="276" w:lineRule="auto"/>
        <w:ind w:left="714" w:hanging="357"/>
        <w:jc w:val="both"/>
        <w:rPr>
          <w:sz w:val="24"/>
          <w:szCs w:val="24"/>
        </w:rPr>
      </w:pPr>
      <w:r w:rsidRPr="005977E2">
        <w:rPr>
          <w:sz w:val="24"/>
          <w:szCs w:val="24"/>
        </w:rPr>
        <w:t>valamint az eltérő vélemények, a hit és a kétely tiszteletéről.</w:t>
      </w:r>
    </w:p>
    <w:p w14:paraId="35CB2616" w14:textId="63948597" w:rsidR="005977E2" w:rsidRDefault="005977E2" w:rsidP="009A6D44">
      <w:pPr>
        <w:spacing w:after="120" w:line="276" w:lineRule="auto"/>
        <w:jc w:val="both"/>
        <w:rPr>
          <w:sz w:val="24"/>
          <w:szCs w:val="24"/>
        </w:rPr>
      </w:pPr>
      <w:r w:rsidRPr="005977E2">
        <w:rPr>
          <w:sz w:val="24"/>
          <w:szCs w:val="24"/>
        </w:rPr>
        <w:t>A feldolgozás a magyar nyelv és irodalom, az etika, a dráma és színház, az ének-zene és a vizuális kultúra óráihoz, valamint az osztályfőnöki foglalkozásokhoz is kapcsolódhat. A szereplők helyzetéből kiinduló játékok lehetőséget adnak arra, hogy a gyerekek személyes élményeik kötelező megosztása nélkül gondolkodjanak számukra fontos kérdésekről.</w:t>
      </w:r>
    </w:p>
    <w:p w14:paraId="0F575430" w14:textId="60D71E22" w:rsidR="0072439F" w:rsidRPr="006E1CF4" w:rsidRDefault="005977E2" w:rsidP="009A6D44">
      <w:pPr>
        <w:pStyle w:val="Cmsor1"/>
        <w:spacing w:after="160" w:line="276" w:lineRule="auto"/>
        <w:jc w:val="center"/>
        <w:rPr>
          <w:b/>
          <w:bCs/>
        </w:rPr>
      </w:pPr>
      <w:bookmarkStart w:id="1" w:name="_Toc243308198"/>
      <w:r>
        <w:rPr>
          <w:b/>
          <w:bCs/>
        </w:rPr>
        <w:t>Nyolckor a bárkán</w:t>
      </w:r>
      <w:r w:rsidR="0072439F" w:rsidRPr="006E1CF4">
        <w:rPr>
          <w:b/>
          <w:bCs/>
        </w:rPr>
        <w:t xml:space="preserve"> a Magyar Színházban</w:t>
      </w:r>
      <w:bookmarkEnd w:id="1"/>
    </w:p>
    <w:p w14:paraId="3DC8113B" w14:textId="77777777" w:rsidR="005D4C84" w:rsidRPr="005D4C84" w:rsidRDefault="005D4C84" w:rsidP="009A6D44">
      <w:pPr>
        <w:spacing w:line="276" w:lineRule="auto"/>
        <w:jc w:val="both"/>
        <w:rPr>
          <w:rFonts w:eastAsia="Times New Roman"/>
          <w:sz w:val="24"/>
          <w:szCs w:val="24"/>
        </w:rPr>
      </w:pPr>
      <w:r w:rsidRPr="005D4C84">
        <w:rPr>
          <w:rFonts w:eastAsia="Times New Roman"/>
          <w:sz w:val="24"/>
          <w:szCs w:val="24"/>
        </w:rPr>
        <w:t xml:space="preserve">A </w:t>
      </w:r>
      <w:r w:rsidRPr="005D4C84">
        <w:rPr>
          <w:rFonts w:eastAsia="Times New Roman"/>
          <w:b/>
          <w:bCs/>
          <w:sz w:val="24"/>
          <w:szCs w:val="24"/>
        </w:rPr>
        <w:t>Magyar Színház Nyolckor a bárkán című előadása</w:t>
      </w:r>
      <w:r w:rsidRPr="005D4C84">
        <w:rPr>
          <w:rFonts w:eastAsia="Times New Roman"/>
          <w:sz w:val="24"/>
          <w:szCs w:val="24"/>
        </w:rPr>
        <w:t xml:space="preserve"> Ulrich </w:t>
      </w:r>
      <w:proofErr w:type="spellStart"/>
      <w:r w:rsidRPr="005D4C84">
        <w:rPr>
          <w:rFonts w:eastAsia="Times New Roman"/>
          <w:sz w:val="24"/>
          <w:szCs w:val="24"/>
        </w:rPr>
        <w:t>Hub</w:t>
      </w:r>
      <w:proofErr w:type="spellEnd"/>
      <w:r w:rsidRPr="005D4C84">
        <w:rPr>
          <w:rFonts w:eastAsia="Times New Roman"/>
          <w:sz w:val="24"/>
          <w:szCs w:val="24"/>
        </w:rPr>
        <w:t xml:space="preserve"> humorral és váratlan fordulatokkal teli történetét hozza közel a gyerekekhez. Noé bárkájának ismert történetében ezúttal három pingvin kerül a középpontba, akik kérdeznek, kételkednek, vitatkoznak, és a maguk módján próbálják megérteni, mi történik körülöttük. A nagy kérdések az ő hétköznapi gondjaikon keresztül válnak személyessé: ki maradjon le az útról, kiben lehet megbízni, és hogyan lehet együtt maradni akkor is, amikor minden bizonytalanná válik?</w:t>
      </w:r>
    </w:p>
    <w:p w14:paraId="3F49D44F" w14:textId="57588A99" w:rsidR="005D4C84" w:rsidRPr="005D4C84" w:rsidRDefault="005D4C84" w:rsidP="009A6D44">
      <w:pPr>
        <w:spacing w:line="276" w:lineRule="auto"/>
        <w:jc w:val="both"/>
        <w:rPr>
          <w:rFonts w:eastAsia="Times New Roman"/>
          <w:sz w:val="24"/>
          <w:szCs w:val="24"/>
        </w:rPr>
      </w:pPr>
      <w:r w:rsidRPr="005D4C84">
        <w:rPr>
          <w:rFonts w:eastAsia="Times New Roman"/>
          <w:sz w:val="24"/>
          <w:szCs w:val="24"/>
        </w:rPr>
        <w:t>A történet humorát a félreértések, az ismétlődő szóváltások, a leleményes kibúvók és a szereplők esendősége adj</w:t>
      </w:r>
      <w:r>
        <w:rPr>
          <w:rFonts w:eastAsia="Times New Roman"/>
          <w:sz w:val="24"/>
          <w:szCs w:val="24"/>
        </w:rPr>
        <w:t>a</w:t>
      </w:r>
      <w:r w:rsidRPr="005D4C84">
        <w:rPr>
          <w:rFonts w:eastAsia="Times New Roman"/>
          <w:sz w:val="24"/>
          <w:szCs w:val="24"/>
        </w:rPr>
        <w:t>. A komikus helyzetek mellett azonban megjelenik a magány, a honvágy, a félelem és a bűntudat is. A szövegkönyv dalai ezeknek az érzéseknek is hangot adnak, és lehetőséget kínálnak arra, hogy a feldolgozás során a gyerekek a szavak mellett a zene, a mozgás és a színpadi játék jelentését is felfedezzék.</w:t>
      </w:r>
    </w:p>
    <w:p w14:paraId="0E62A64E" w14:textId="77777777" w:rsidR="005D4C84" w:rsidRPr="005D4C84" w:rsidRDefault="005D4C84" w:rsidP="009A6D44">
      <w:pPr>
        <w:spacing w:line="276" w:lineRule="auto"/>
        <w:jc w:val="both"/>
        <w:rPr>
          <w:rFonts w:eastAsia="Times New Roman"/>
          <w:sz w:val="24"/>
          <w:szCs w:val="24"/>
        </w:rPr>
      </w:pPr>
      <w:r w:rsidRPr="005D4C84">
        <w:rPr>
          <w:rFonts w:eastAsia="Times New Roman"/>
          <w:sz w:val="24"/>
          <w:szCs w:val="24"/>
        </w:rPr>
        <w:t>A pingvinek kapcsolata egyszerre szeretetteljes és ellentmondásos. Nem akarják magára hagyni társukat, mégis újra és újra megbántják egymást. Segítő szándékuk mellett döntéseik veszélyei és következményei is láthatóvá válnak. Ez az összetettség jó alapot kínál annak megvizsgálásához, hogy a barátságban hogyan fér meg egymás mellett a ragaszkodás, a konfliktus, a határhúzás és a felelősségvállalás.</w:t>
      </w:r>
    </w:p>
    <w:p w14:paraId="7992BC60" w14:textId="77777777" w:rsidR="005D4C84" w:rsidRPr="005D4C84" w:rsidRDefault="005D4C84" w:rsidP="009A6D44">
      <w:pPr>
        <w:spacing w:line="276" w:lineRule="auto"/>
        <w:jc w:val="both"/>
        <w:rPr>
          <w:rFonts w:eastAsia="Times New Roman"/>
          <w:sz w:val="24"/>
          <w:szCs w:val="24"/>
        </w:rPr>
      </w:pPr>
      <w:r w:rsidRPr="005D4C84">
        <w:rPr>
          <w:rFonts w:eastAsia="Times New Roman"/>
          <w:sz w:val="24"/>
          <w:szCs w:val="24"/>
        </w:rPr>
        <w:t>A Galamb nézőpontja tovább gazdagítja a történetet. Miközben a bárka utasairól gondoskodik és a szabályokat betartatja, egyre fáradtabbá és türelmetlenebbé válik. Saját szükségletei háttérbe szorulnak, végül pedig ő maga is segítségre szorul. A szereplők viszonya így új megvilágításba kerül: a gondoskodás kölcsönössé válhat, és az is kiderül, hogy a szabályok őre sem tévedhetetlen.</w:t>
      </w:r>
    </w:p>
    <w:p w14:paraId="0D519801" w14:textId="77777777" w:rsidR="005D4C84" w:rsidRPr="005D4C84" w:rsidRDefault="005D4C84" w:rsidP="009A6D44">
      <w:pPr>
        <w:spacing w:line="276" w:lineRule="auto"/>
        <w:jc w:val="both"/>
        <w:rPr>
          <w:rFonts w:eastAsia="Times New Roman"/>
          <w:sz w:val="24"/>
          <w:szCs w:val="24"/>
        </w:rPr>
      </w:pPr>
      <w:r w:rsidRPr="005D4C84">
        <w:rPr>
          <w:rFonts w:eastAsia="Times New Roman"/>
          <w:sz w:val="24"/>
          <w:szCs w:val="24"/>
        </w:rPr>
        <w:t>A darab a hit és a kétely kérdéseit is nyitva tartja. A pingvinek eltérő elképzelései közös gondolkodásra hívnak arról, hogyan keresünk magyarázatot az ismeretlenre, és hogyan beszélhetünk egymással akkor, ha valamiben nem értünk egyet. A pedagógiai feldolgozásban ezek a jelenetek az eltérő nézőpontok tiszteletének és a kérdezés szabadságának adhatnak teret.</w:t>
      </w:r>
    </w:p>
    <w:p w14:paraId="0E410BD9" w14:textId="77777777" w:rsidR="005D4C84" w:rsidRPr="005D4C84" w:rsidRDefault="005D4C84" w:rsidP="009A6D44">
      <w:pPr>
        <w:spacing w:line="276" w:lineRule="auto"/>
        <w:jc w:val="both"/>
        <w:rPr>
          <w:rFonts w:eastAsia="Times New Roman"/>
          <w:sz w:val="24"/>
          <w:szCs w:val="24"/>
        </w:rPr>
      </w:pPr>
      <w:r w:rsidRPr="005D4C84">
        <w:rPr>
          <w:rFonts w:eastAsia="Times New Roman"/>
          <w:sz w:val="24"/>
          <w:szCs w:val="24"/>
        </w:rPr>
        <w:t>A megérkezés sem old fel minden ellentmondást: a pingvinek nem válnak hibátlanná, és a viták sem tűnnek el az életükből. A történet mégis lehetőséget nyit annak felismerésére, hogy figyelmesebben fordulhatunk egymás felé, vállalhatjuk a felelősséget a tetteinkért, és kereshetünk más megoldásokat, mint korábban. A közös feldolgozásban azt vizsgálhatjuk, mely pillanatokban és milyen cselekvések révén válik lehetségessé ez a változás.</w:t>
      </w:r>
    </w:p>
    <w:p w14:paraId="2591A57D" w14:textId="77777777" w:rsidR="00411F7F" w:rsidRPr="00411F7F" w:rsidRDefault="00411F7F" w:rsidP="009A6D44">
      <w:pPr>
        <w:pStyle w:val="Cmsor1"/>
        <w:spacing w:after="160" w:line="276" w:lineRule="auto"/>
        <w:jc w:val="center"/>
        <w:rPr>
          <w:rFonts w:eastAsia="Times New Roman"/>
          <w:b/>
          <w:bCs/>
        </w:rPr>
      </w:pPr>
      <w:bookmarkStart w:id="2" w:name="_Toc243308199"/>
      <w:r w:rsidRPr="00411F7F">
        <w:rPr>
          <w:rFonts w:eastAsia="Times New Roman"/>
          <w:b/>
          <w:bCs/>
        </w:rPr>
        <w:t>A segédlet használata</w:t>
      </w:r>
      <w:bookmarkEnd w:id="2"/>
    </w:p>
    <w:p w14:paraId="5F8674DD" w14:textId="77777777" w:rsidR="00411F7F" w:rsidRPr="00411F7F" w:rsidRDefault="00411F7F" w:rsidP="009A6D44">
      <w:pPr>
        <w:spacing w:line="276" w:lineRule="auto"/>
        <w:jc w:val="both"/>
        <w:rPr>
          <w:rFonts w:eastAsia="Times New Roman"/>
          <w:sz w:val="24"/>
          <w:szCs w:val="24"/>
        </w:rPr>
      </w:pPr>
      <w:r w:rsidRPr="00411F7F">
        <w:rPr>
          <w:rFonts w:eastAsia="Times New Roman"/>
          <w:sz w:val="24"/>
          <w:szCs w:val="24"/>
        </w:rPr>
        <w:t xml:space="preserve">A </w:t>
      </w:r>
      <w:r w:rsidRPr="00411F7F">
        <w:rPr>
          <w:rFonts w:eastAsia="Times New Roman"/>
          <w:b/>
          <w:bCs/>
          <w:sz w:val="24"/>
          <w:szCs w:val="24"/>
        </w:rPr>
        <w:t>Magyar Színház pedagógusok számára készült segédlete</w:t>
      </w:r>
      <w:r w:rsidRPr="00411F7F">
        <w:rPr>
          <w:rFonts w:eastAsia="Times New Roman"/>
          <w:sz w:val="24"/>
          <w:szCs w:val="24"/>
        </w:rPr>
        <w:t xml:space="preserve"> olyan ötletgyűjtemény, amely a Nyolckor a bárkán előkészítéséhez és a színházi élmény feldolgozásához kínál kapaszkodókat. A ráhangoló játékok, beszélgetésindító kérdések, drámás gyakorlatok és kreatív feladatok önállóan is használhatók, illetve egymásra épülő foglalkozássá alakíthatók.</w:t>
      </w:r>
    </w:p>
    <w:p w14:paraId="443E34ED" w14:textId="77777777" w:rsidR="00411F7F" w:rsidRDefault="00411F7F" w:rsidP="009A6D44">
      <w:pPr>
        <w:spacing w:line="276" w:lineRule="auto"/>
        <w:jc w:val="both"/>
        <w:rPr>
          <w:rFonts w:eastAsia="Times New Roman"/>
          <w:sz w:val="24"/>
          <w:szCs w:val="24"/>
        </w:rPr>
      </w:pPr>
      <w:r w:rsidRPr="00411F7F">
        <w:rPr>
          <w:rFonts w:eastAsia="Times New Roman"/>
          <w:sz w:val="24"/>
          <w:szCs w:val="24"/>
        </w:rPr>
        <w:t>Az ajánlások szabadon válogathatók és módosíthatók az osztály életkorához, érdeklődéséhez, közösségi helyzetéhez és a rendelkezésre álló időhöz igazodva. A pedagógus munkáját konkrét instrukciók, időkeretek és reflexiós kérdések segítik. A cél, hogy a gyerekek aktív résztvevőként idézzék fel a látottakat, próbáljanak ki különböző nézőpontokat, és fogalmazzák meg saját kérdéseiket.</w:t>
      </w:r>
    </w:p>
    <w:p w14:paraId="1BD6B6D3" w14:textId="017E3FB2" w:rsidR="00B13D34" w:rsidRPr="00411F7F" w:rsidRDefault="00B13D34" w:rsidP="009A6D44">
      <w:pPr>
        <w:spacing w:line="276" w:lineRule="auto"/>
        <w:jc w:val="both"/>
        <w:rPr>
          <w:rFonts w:eastAsia="Times New Roman"/>
          <w:sz w:val="24"/>
          <w:szCs w:val="24"/>
        </w:rPr>
      </w:pPr>
      <w:r w:rsidRPr="00B13D34">
        <w:rPr>
          <w:rFonts w:eastAsia="Times New Roman"/>
          <w:sz w:val="24"/>
          <w:szCs w:val="24"/>
        </w:rPr>
        <w:t>A fiatalabb gyerekekkel konkrét jelenetekből, érzésekből és rövid kérdésekből induljunk ki; az idősebbekkel a döntések okait, következményeit és az eltérő álláspontokat is részletesebben megvizsgálhatjuk.</w:t>
      </w:r>
    </w:p>
    <w:p w14:paraId="21813E7E" w14:textId="77777777" w:rsidR="00411F7F" w:rsidRPr="00411F7F" w:rsidRDefault="00411F7F" w:rsidP="009A6D44">
      <w:pPr>
        <w:spacing w:line="276" w:lineRule="auto"/>
        <w:jc w:val="both"/>
        <w:rPr>
          <w:rFonts w:eastAsia="Times New Roman"/>
          <w:sz w:val="24"/>
          <w:szCs w:val="24"/>
        </w:rPr>
      </w:pPr>
      <w:r w:rsidRPr="00411F7F">
        <w:rPr>
          <w:rFonts w:eastAsia="Times New Roman"/>
          <w:sz w:val="24"/>
          <w:szCs w:val="24"/>
        </w:rPr>
        <w:t>A közös játék során fontos, hogy legyen lehetőség a passzolásra és a megfigyelőként való részvételre is. A szereplők konfliktusaival képzeletbeli helyzetekben dolgozzunk, és a színpadi bántást jelzésekkel helyettesítsük. Így a történet olyan közös vizsgálódás kiindulópontjává válhat, amelyben az eltérő véleményeknek, a bizonytalanságnak és az új ötleteknek egyaránt helyük van.</w:t>
      </w:r>
    </w:p>
    <w:p w14:paraId="569027FD" w14:textId="77777777" w:rsidR="00411F7F" w:rsidRDefault="00411F7F" w:rsidP="009A6D44">
      <w:pPr>
        <w:spacing w:line="276" w:lineRule="auto"/>
        <w:jc w:val="both"/>
        <w:rPr>
          <w:rFonts w:eastAsia="Times New Roman"/>
          <w:sz w:val="24"/>
          <w:szCs w:val="24"/>
        </w:rPr>
      </w:pPr>
    </w:p>
    <w:p w14:paraId="5255A9AE" w14:textId="77777777" w:rsidR="0072439F" w:rsidRPr="006E1CF4" w:rsidRDefault="0072439F" w:rsidP="009A6D44">
      <w:pPr>
        <w:pStyle w:val="Cmsor1"/>
        <w:spacing w:after="160" w:line="276" w:lineRule="auto"/>
        <w:jc w:val="center"/>
        <w:rPr>
          <w:b/>
          <w:bCs/>
        </w:rPr>
      </w:pPr>
      <w:bookmarkStart w:id="3" w:name="_Toc243308200"/>
      <w:r w:rsidRPr="006E1CF4">
        <w:rPr>
          <w:b/>
          <w:bCs/>
        </w:rPr>
        <w:t>Ráhangoló játékok</w:t>
      </w:r>
      <w:bookmarkEnd w:id="3"/>
    </w:p>
    <w:p w14:paraId="387BD900" w14:textId="77777777" w:rsidR="0072439F" w:rsidRDefault="0072439F" w:rsidP="009A6D44">
      <w:pPr>
        <w:spacing w:before="120" w:line="276" w:lineRule="auto"/>
        <w:jc w:val="both"/>
        <w:rPr>
          <w:rFonts w:eastAsia="Times New Roman"/>
          <w:sz w:val="24"/>
          <w:szCs w:val="24"/>
        </w:rPr>
      </w:pPr>
      <w:r w:rsidRPr="006E1CF4">
        <w:rPr>
          <w:rFonts w:eastAsia="Times New Roman"/>
          <w:sz w:val="24"/>
          <w:szCs w:val="24"/>
        </w:rPr>
        <w:t xml:space="preserve">A ráhangoló játékok fontos szerepet töltenek be a csoportdinamika megalapozásában, a figyelem összpontosításában és az előadás témájára való rávezetésben. Ezek a feladatok segítik a résztvevőket abban, hogy aktívabban kapcsolódjanak az előadás világához, miközben biztonságos és támogató légkört teremtenek. </w:t>
      </w:r>
    </w:p>
    <w:p w14:paraId="6ABBB84C" w14:textId="77777777" w:rsidR="00CD6F1B" w:rsidRPr="00CD6F1B" w:rsidRDefault="00CD6F1B" w:rsidP="009A6D44">
      <w:pPr>
        <w:spacing w:before="120" w:line="276" w:lineRule="auto"/>
        <w:jc w:val="both"/>
        <w:rPr>
          <w:rFonts w:eastAsia="Times New Roman"/>
          <w:sz w:val="24"/>
          <w:szCs w:val="24"/>
        </w:rPr>
      </w:pPr>
      <w:r w:rsidRPr="00CD6F1B">
        <w:rPr>
          <w:rFonts w:eastAsia="Times New Roman"/>
          <w:sz w:val="24"/>
          <w:szCs w:val="24"/>
        </w:rPr>
        <w:t>Az előadás előtt is használható feladatok. A befejezést és a bőrönd titkát nem szükséges előre elmesélni.</w:t>
      </w:r>
    </w:p>
    <w:p w14:paraId="3D2FCCBC" w14:textId="25F8C8A6" w:rsidR="00CD6F1B" w:rsidRPr="00CD6F1B" w:rsidRDefault="00CD6F1B" w:rsidP="009A6D44">
      <w:pPr>
        <w:spacing w:before="120" w:after="120" w:line="276" w:lineRule="auto"/>
        <w:jc w:val="both"/>
        <w:rPr>
          <w:rFonts w:eastAsia="Times New Roman"/>
          <w:b/>
          <w:bCs/>
          <w:sz w:val="24"/>
          <w:szCs w:val="24"/>
          <w:u w:val="single"/>
          <w:lang w:val="en-US"/>
        </w:rPr>
      </w:pPr>
      <w:proofErr w:type="spellStart"/>
      <w:r w:rsidRPr="00CD6F1B">
        <w:rPr>
          <w:rFonts w:eastAsia="Times New Roman"/>
          <w:b/>
          <w:bCs/>
          <w:sz w:val="24"/>
          <w:szCs w:val="24"/>
          <w:u w:val="single"/>
          <w:lang w:val="en-US"/>
        </w:rPr>
        <w:t>Pingvinradar</w:t>
      </w:r>
      <w:proofErr w:type="spellEnd"/>
    </w:p>
    <w:p w14:paraId="6DCE152C" w14:textId="12E79936" w:rsidR="00CD6F1B" w:rsidRPr="00CD6F1B" w:rsidRDefault="00CD6F1B" w:rsidP="009A6D44">
      <w:pPr>
        <w:spacing w:before="120" w:after="120" w:line="276" w:lineRule="auto"/>
        <w:jc w:val="both"/>
        <w:rPr>
          <w:rFonts w:eastAsia="Times New Roman"/>
          <w:sz w:val="24"/>
          <w:szCs w:val="24"/>
        </w:rPr>
      </w:pPr>
      <w:r w:rsidRPr="00CD6F1B">
        <w:rPr>
          <w:rFonts w:eastAsia="Times New Roman"/>
          <w:sz w:val="24"/>
          <w:szCs w:val="24"/>
        </w:rPr>
        <w:t xml:space="preserve">8–12 év | 6–8 perc | egész osztály </w:t>
      </w:r>
    </w:p>
    <w:p w14:paraId="160F20C3" w14:textId="77777777" w:rsidR="00CD6F1B" w:rsidRDefault="00CD6F1B" w:rsidP="004D288B">
      <w:pPr>
        <w:spacing w:before="120" w:after="120" w:line="276" w:lineRule="auto"/>
        <w:jc w:val="both"/>
        <w:rPr>
          <w:rFonts w:eastAsia="Times New Roman"/>
          <w:sz w:val="24"/>
          <w:szCs w:val="24"/>
        </w:rPr>
      </w:pPr>
      <w:r w:rsidRPr="00CD6F1B">
        <w:rPr>
          <w:rFonts w:eastAsia="Times New Roman"/>
          <w:b/>
          <w:bCs/>
          <w:sz w:val="24"/>
          <w:szCs w:val="24"/>
        </w:rPr>
        <w:t>Cél:</w:t>
      </w:r>
      <w:r w:rsidRPr="00CD6F1B">
        <w:rPr>
          <w:rFonts w:eastAsia="Times New Roman"/>
          <w:sz w:val="24"/>
          <w:szCs w:val="24"/>
        </w:rPr>
        <w:t xml:space="preserve"> Figyelem, közös ritmus és mozgásos együttműködés.</w:t>
      </w:r>
    </w:p>
    <w:p w14:paraId="0A96E1CE" w14:textId="7452EBFE" w:rsidR="004D288B" w:rsidRPr="00CD6F1B" w:rsidRDefault="004D288B" w:rsidP="004D288B">
      <w:pPr>
        <w:spacing w:before="120" w:after="120" w:line="276" w:lineRule="auto"/>
        <w:jc w:val="both"/>
        <w:rPr>
          <w:rFonts w:eastAsia="Times New Roman"/>
          <w:sz w:val="24"/>
          <w:szCs w:val="24"/>
        </w:rPr>
      </w:pPr>
      <w:r w:rsidRPr="004D288B">
        <w:rPr>
          <w:rFonts w:eastAsia="Times New Roman"/>
          <w:b/>
          <w:bCs/>
          <w:sz w:val="24"/>
          <w:szCs w:val="24"/>
        </w:rPr>
        <w:t>Eszközök:</w:t>
      </w:r>
      <w:r w:rsidRPr="004D288B">
        <w:rPr>
          <w:rFonts w:eastAsia="Times New Roman"/>
          <w:sz w:val="24"/>
          <w:szCs w:val="24"/>
        </w:rPr>
        <w:t xml:space="preserve"> nem szükségesek.</w:t>
      </w:r>
    </w:p>
    <w:p w14:paraId="6FB6ABAF" w14:textId="77777777" w:rsidR="00CD6F1B" w:rsidRDefault="00CD6F1B" w:rsidP="004D288B">
      <w:pPr>
        <w:spacing w:before="120" w:after="120" w:line="276" w:lineRule="auto"/>
        <w:jc w:val="both"/>
        <w:rPr>
          <w:rFonts w:eastAsia="Times New Roman"/>
          <w:sz w:val="24"/>
          <w:szCs w:val="24"/>
        </w:rPr>
      </w:pPr>
      <w:r w:rsidRPr="00CD6F1B">
        <w:rPr>
          <w:rFonts w:eastAsia="Times New Roman"/>
          <w:b/>
          <w:bCs/>
          <w:sz w:val="24"/>
          <w:szCs w:val="24"/>
        </w:rPr>
        <w:t>Menete:</w:t>
      </w:r>
      <w:r>
        <w:rPr>
          <w:rFonts w:eastAsia="Times New Roman"/>
          <w:sz w:val="24"/>
          <w:szCs w:val="24"/>
        </w:rPr>
        <w:t xml:space="preserve"> </w:t>
      </w:r>
      <w:r w:rsidRPr="00CD6F1B">
        <w:rPr>
          <w:rFonts w:eastAsia="Times New Roman"/>
          <w:sz w:val="24"/>
          <w:szCs w:val="24"/>
        </w:rPr>
        <w:t xml:space="preserve">A gyerekek kényelmes távolságban, lassú pingvinléptekkel járnak. A pedagógus három jelet vezet be: </w:t>
      </w:r>
    </w:p>
    <w:p w14:paraId="60D3B22B" w14:textId="77777777" w:rsidR="00CD6F1B" w:rsidRDefault="00CD6F1B" w:rsidP="00CC5EB3">
      <w:pPr>
        <w:pStyle w:val="Listaszerbekezds"/>
        <w:numPr>
          <w:ilvl w:val="0"/>
          <w:numId w:val="4"/>
        </w:numPr>
        <w:spacing w:before="120" w:after="120" w:line="276" w:lineRule="auto"/>
        <w:jc w:val="both"/>
        <w:rPr>
          <w:rFonts w:eastAsia="Times New Roman"/>
          <w:sz w:val="24"/>
          <w:szCs w:val="24"/>
        </w:rPr>
      </w:pPr>
      <w:r w:rsidRPr="00CD6F1B">
        <w:rPr>
          <w:rFonts w:eastAsia="Times New Roman"/>
          <w:sz w:val="24"/>
          <w:szCs w:val="24"/>
        </w:rPr>
        <w:t xml:space="preserve">jég – megállás; </w:t>
      </w:r>
    </w:p>
    <w:p w14:paraId="71307001" w14:textId="77777777" w:rsidR="00CD6F1B" w:rsidRDefault="00CD6F1B" w:rsidP="00CC5EB3">
      <w:pPr>
        <w:pStyle w:val="Listaszerbekezds"/>
        <w:numPr>
          <w:ilvl w:val="0"/>
          <w:numId w:val="4"/>
        </w:numPr>
        <w:spacing w:before="120" w:line="276" w:lineRule="auto"/>
        <w:jc w:val="both"/>
        <w:rPr>
          <w:rFonts w:eastAsia="Times New Roman"/>
          <w:sz w:val="24"/>
          <w:szCs w:val="24"/>
        </w:rPr>
      </w:pPr>
      <w:r w:rsidRPr="00CD6F1B">
        <w:rPr>
          <w:rFonts w:eastAsia="Times New Roman"/>
          <w:sz w:val="24"/>
          <w:szCs w:val="24"/>
        </w:rPr>
        <w:t xml:space="preserve">szél – finom ringás; </w:t>
      </w:r>
    </w:p>
    <w:p w14:paraId="5D68A258" w14:textId="34671229" w:rsidR="00CD6F1B" w:rsidRPr="00CD6F1B" w:rsidRDefault="00CD6F1B" w:rsidP="00CC5EB3">
      <w:pPr>
        <w:pStyle w:val="Listaszerbekezds"/>
        <w:numPr>
          <w:ilvl w:val="0"/>
          <w:numId w:val="4"/>
        </w:numPr>
        <w:spacing w:before="120" w:after="120" w:line="276" w:lineRule="auto"/>
        <w:jc w:val="both"/>
        <w:rPr>
          <w:rFonts w:eastAsia="Times New Roman"/>
          <w:sz w:val="24"/>
          <w:szCs w:val="24"/>
        </w:rPr>
      </w:pPr>
      <w:r w:rsidRPr="00CD6F1B">
        <w:rPr>
          <w:rFonts w:eastAsia="Times New Roman"/>
          <w:sz w:val="24"/>
          <w:szCs w:val="24"/>
        </w:rPr>
        <w:t>napsütés – nyújtózás.</w:t>
      </w:r>
    </w:p>
    <w:p w14:paraId="46CF2154" w14:textId="53BF2396" w:rsidR="00CD6F1B" w:rsidRPr="00CD6F1B" w:rsidRDefault="00CD6F1B" w:rsidP="009A6D44">
      <w:pPr>
        <w:spacing w:before="120" w:after="120" w:line="276" w:lineRule="auto"/>
        <w:jc w:val="both"/>
        <w:rPr>
          <w:rFonts w:eastAsia="Times New Roman"/>
          <w:sz w:val="24"/>
          <w:szCs w:val="24"/>
        </w:rPr>
      </w:pPr>
      <w:r w:rsidRPr="00CD6F1B">
        <w:rPr>
          <w:rFonts w:eastAsia="Times New Roman"/>
          <w:sz w:val="24"/>
          <w:szCs w:val="24"/>
        </w:rPr>
        <w:t>Néhány próba után a pedagógus csak a szavakat mondja. Az a cél, hogy a csoport együtt reagáljon, nem az, hogy bárki kiessen.</w:t>
      </w:r>
      <w:r>
        <w:rPr>
          <w:rFonts w:eastAsia="Times New Roman"/>
          <w:sz w:val="24"/>
          <w:szCs w:val="24"/>
        </w:rPr>
        <w:t xml:space="preserve"> </w:t>
      </w:r>
    </w:p>
    <w:p w14:paraId="133E5CCC" w14:textId="77777777" w:rsidR="00CD6F1B" w:rsidRDefault="00CD6F1B" w:rsidP="004D288B">
      <w:pPr>
        <w:spacing w:before="120" w:after="120" w:line="276" w:lineRule="auto"/>
        <w:jc w:val="both"/>
        <w:rPr>
          <w:rFonts w:eastAsia="Times New Roman"/>
          <w:sz w:val="24"/>
          <w:szCs w:val="24"/>
        </w:rPr>
      </w:pPr>
      <w:r w:rsidRPr="00CD6F1B">
        <w:rPr>
          <w:rFonts w:eastAsia="Times New Roman"/>
          <w:b/>
          <w:bCs/>
          <w:sz w:val="24"/>
          <w:szCs w:val="24"/>
        </w:rPr>
        <w:t>Reflexió:</w:t>
      </w:r>
      <w:r w:rsidRPr="00CD6F1B">
        <w:rPr>
          <w:rFonts w:eastAsia="Times New Roman"/>
          <w:sz w:val="24"/>
          <w:szCs w:val="24"/>
        </w:rPr>
        <w:t xml:space="preserve"> Mikor segített, hogy figyeltél a társadra? Milyen jel volt könnyen követhető?</w:t>
      </w:r>
    </w:p>
    <w:p w14:paraId="323377D3" w14:textId="04A7E43D" w:rsidR="00CD6F1B" w:rsidRDefault="00CD6F1B" w:rsidP="004D288B">
      <w:pPr>
        <w:spacing w:before="120" w:after="120" w:line="276" w:lineRule="auto"/>
        <w:jc w:val="both"/>
        <w:rPr>
          <w:rFonts w:eastAsia="Times New Roman"/>
          <w:sz w:val="24"/>
          <w:szCs w:val="24"/>
        </w:rPr>
      </w:pPr>
      <w:r w:rsidRPr="00CD6F1B">
        <w:rPr>
          <w:rFonts w:eastAsia="Times New Roman"/>
          <w:b/>
          <w:bCs/>
          <w:sz w:val="24"/>
          <w:szCs w:val="24"/>
        </w:rPr>
        <w:t>Pedagógusi támpont:</w:t>
      </w:r>
      <w:r w:rsidRPr="00CD6F1B">
        <w:rPr>
          <w:rFonts w:eastAsia="Times New Roman"/>
          <w:sz w:val="24"/>
          <w:szCs w:val="24"/>
        </w:rPr>
        <w:t xml:space="preserve"> Kerüljük a versenyt és a gyors irányváltásokat.</w:t>
      </w:r>
    </w:p>
    <w:p w14:paraId="49DC9F05" w14:textId="0BE445C7" w:rsidR="004D288B" w:rsidRDefault="004D288B" w:rsidP="004D288B">
      <w:pPr>
        <w:spacing w:before="120" w:after="120" w:line="276" w:lineRule="auto"/>
        <w:jc w:val="both"/>
        <w:rPr>
          <w:rFonts w:eastAsia="Times New Roman"/>
          <w:sz w:val="24"/>
          <w:szCs w:val="24"/>
        </w:rPr>
      </w:pPr>
      <w:r w:rsidRPr="004D288B">
        <w:rPr>
          <w:rFonts w:eastAsia="Times New Roman"/>
          <w:b/>
          <w:bCs/>
          <w:sz w:val="24"/>
          <w:szCs w:val="24"/>
        </w:rPr>
        <w:t>Fejleszt:</w:t>
      </w:r>
      <w:r w:rsidRPr="004D288B">
        <w:rPr>
          <w:rFonts w:eastAsia="Times New Roman"/>
          <w:sz w:val="24"/>
          <w:szCs w:val="24"/>
        </w:rPr>
        <w:t xml:space="preserve"> figyelem | mozgásos együttműködés | egymásra </w:t>
      </w:r>
      <w:proofErr w:type="spellStart"/>
      <w:r w:rsidRPr="004D288B">
        <w:rPr>
          <w:rFonts w:eastAsia="Times New Roman"/>
          <w:sz w:val="24"/>
          <w:szCs w:val="24"/>
        </w:rPr>
        <w:t>hangolódás</w:t>
      </w:r>
      <w:proofErr w:type="spellEnd"/>
    </w:p>
    <w:p w14:paraId="53560D26" w14:textId="77777777" w:rsidR="00CD6F1B" w:rsidRPr="00CD6F1B" w:rsidRDefault="00CD6F1B" w:rsidP="009A6D44">
      <w:pPr>
        <w:spacing w:before="120" w:after="120" w:line="276" w:lineRule="auto"/>
        <w:jc w:val="both"/>
        <w:rPr>
          <w:rFonts w:eastAsia="Times New Roman"/>
          <w:b/>
          <w:bCs/>
          <w:sz w:val="24"/>
          <w:szCs w:val="24"/>
          <w:u w:val="single"/>
        </w:rPr>
      </w:pPr>
      <w:r w:rsidRPr="00CD6F1B">
        <w:rPr>
          <w:rFonts w:eastAsia="Times New Roman"/>
          <w:b/>
          <w:bCs/>
          <w:sz w:val="24"/>
          <w:szCs w:val="24"/>
          <w:u w:val="single"/>
        </w:rPr>
        <w:t>Képzeletbeli bőrönd</w:t>
      </w:r>
    </w:p>
    <w:p w14:paraId="2743586E" w14:textId="5CECF368" w:rsidR="00CD6F1B" w:rsidRPr="00CD6F1B" w:rsidRDefault="00CD6F1B" w:rsidP="009A6D44">
      <w:pPr>
        <w:spacing w:before="120" w:after="120" w:line="276" w:lineRule="auto"/>
        <w:jc w:val="both"/>
        <w:rPr>
          <w:rFonts w:eastAsia="Times New Roman"/>
          <w:sz w:val="24"/>
          <w:szCs w:val="24"/>
        </w:rPr>
      </w:pPr>
      <w:r w:rsidRPr="00CD6F1B">
        <w:rPr>
          <w:rFonts w:eastAsia="Times New Roman"/>
          <w:sz w:val="24"/>
          <w:szCs w:val="24"/>
        </w:rPr>
        <w:t xml:space="preserve">8–12 év | 8–10 perc | párok, </w:t>
      </w:r>
      <w:r w:rsidR="004D288B" w:rsidRPr="004D288B">
        <w:rPr>
          <w:rFonts w:eastAsia="Times New Roman"/>
          <w:sz w:val="24"/>
          <w:szCs w:val="24"/>
        </w:rPr>
        <w:t>majd egész osztály</w:t>
      </w:r>
    </w:p>
    <w:p w14:paraId="5DA428EF" w14:textId="77777777" w:rsidR="00CD6F1B" w:rsidRDefault="00CD6F1B" w:rsidP="009A6D44">
      <w:pPr>
        <w:spacing w:before="120" w:after="120" w:line="276" w:lineRule="auto"/>
        <w:jc w:val="both"/>
        <w:rPr>
          <w:rFonts w:eastAsia="Times New Roman"/>
          <w:sz w:val="24"/>
          <w:szCs w:val="24"/>
        </w:rPr>
      </w:pPr>
      <w:r w:rsidRPr="00CD6F1B">
        <w:rPr>
          <w:rFonts w:eastAsia="Times New Roman"/>
          <w:b/>
          <w:bCs/>
          <w:sz w:val="24"/>
          <w:szCs w:val="24"/>
        </w:rPr>
        <w:t>Cél:</w:t>
      </w:r>
      <w:r w:rsidRPr="00CD6F1B">
        <w:rPr>
          <w:rFonts w:eastAsia="Times New Roman"/>
          <w:sz w:val="24"/>
          <w:szCs w:val="24"/>
        </w:rPr>
        <w:t xml:space="preserve"> Szükségletek felismerése és közös döntés.</w:t>
      </w:r>
    </w:p>
    <w:p w14:paraId="79F96D2A" w14:textId="647202C1" w:rsidR="004D288B" w:rsidRPr="00CD6F1B" w:rsidRDefault="004D288B" w:rsidP="009A6D44">
      <w:pPr>
        <w:spacing w:before="120" w:after="120" w:line="276" w:lineRule="auto"/>
        <w:jc w:val="both"/>
        <w:rPr>
          <w:rFonts w:eastAsia="Times New Roman"/>
          <w:sz w:val="24"/>
          <w:szCs w:val="24"/>
        </w:rPr>
      </w:pPr>
      <w:r w:rsidRPr="004D288B">
        <w:rPr>
          <w:rFonts w:eastAsia="Times New Roman"/>
          <w:b/>
          <w:bCs/>
          <w:sz w:val="24"/>
          <w:szCs w:val="24"/>
        </w:rPr>
        <w:t>Eszközök:</w:t>
      </w:r>
      <w:r w:rsidRPr="004D288B">
        <w:rPr>
          <w:rFonts w:eastAsia="Times New Roman"/>
          <w:sz w:val="24"/>
          <w:szCs w:val="24"/>
        </w:rPr>
        <w:t xml:space="preserve"> papír, ceruza</w:t>
      </w:r>
    </w:p>
    <w:p w14:paraId="6C77C4EA" w14:textId="35C24462" w:rsidR="00CD6F1B" w:rsidRPr="00CD6F1B" w:rsidRDefault="00CD6F1B" w:rsidP="009A6D44">
      <w:pPr>
        <w:spacing w:before="120" w:after="120" w:line="276" w:lineRule="auto"/>
        <w:jc w:val="both"/>
        <w:rPr>
          <w:rFonts w:eastAsia="Times New Roman"/>
          <w:sz w:val="24"/>
          <w:szCs w:val="24"/>
        </w:rPr>
      </w:pPr>
      <w:r w:rsidRPr="00CD6F1B">
        <w:rPr>
          <w:rFonts w:eastAsia="Times New Roman"/>
          <w:b/>
          <w:bCs/>
          <w:sz w:val="24"/>
          <w:szCs w:val="24"/>
        </w:rPr>
        <w:t>Menete:</w:t>
      </w:r>
      <w:r>
        <w:rPr>
          <w:rFonts w:eastAsia="Times New Roman"/>
          <w:sz w:val="24"/>
          <w:szCs w:val="24"/>
        </w:rPr>
        <w:t xml:space="preserve"> </w:t>
      </w:r>
      <w:r w:rsidRPr="00CD6F1B">
        <w:rPr>
          <w:rFonts w:eastAsia="Times New Roman"/>
          <w:sz w:val="24"/>
          <w:szCs w:val="24"/>
        </w:rPr>
        <w:t>Képzeljük el, hogy egy hosszú útra indulunk. A tanár egy bőrönd körvonalát rajzolja a táblára.</w:t>
      </w:r>
      <w:r>
        <w:rPr>
          <w:rFonts w:eastAsia="Times New Roman"/>
          <w:sz w:val="24"/>
          <w:szCs w:val="24"/>
        </w:rPr>
        <w:t xml:space="preserve"> </w:t>
      </w:r>
      <w:r w:rsidRPr="00CD6F1B">
        <w:rPr>
          <w:rFonts w:eastAsia="Times New Roman"/>
          <w:sz w:val="24"/>
          <w:szCs w:val="24"/>
        </w:rPr>
        <w:t>Minden pár három dolgot választ: egy tárgyat, egy közös tevékenységet és egy olyan segítséget, amelyet egymásnak tudnak nyújtani. Lerajzolják vagy felírják.</w:t>
      </w:r>
      <w:r>
        <w:rPr>
          <w:rFonts w:eastAsia="Times New Roman"/>
          <w:sz w:val="24"/>
          <w:szCs w:val="24"/>
        </w:rPr>
        <w:t xml:space="preserve"> </w:t>
      </w:r>
      <w:r w:rsidRPr="00CD6F1B">
        <w:rPr>
          <w:rFonts w:eastAsia="Times New Roman"/>
          <w:sz w:val="24"/>
          <w:szCs w:val="24"/>
        </w:rPr>
        <w:t>A párok bemutatják ötleteiket. A csoport megkeresi, mely dolgok szolgálnak hasonló szükségletet: biztonságot, pihenést, kapcsolatot vagy tájékozódást.</w:t>
      </w:r>
    </w:p>
    <w:p w14:paraId="49CA4463" w14:textId="77777777" w:rsidR="00CD6F1B" w:rsidRPr="00CD6F1B" w:rsidRDefault="00CD6F1B" w:rsidP="009A6D44">
      <w:pPr>
        <w:spacing w:before="120" w:after="120" w:line="276" w:lineRule="auto"/>
        <w:jc w:val="both"/>
        <w:rPr>
          <w:rFonts w:eastAsia="Times New Roman"/>
          <w:sz w:val="24"/>
          <w:szCs w:val="24"/>
        </w:rPr>
      </w:pPr>
      <w:r w:rsidRPr="00CD6F1B">
        <w:rPr>
          <w:rFonts w:eastAsia="Times New Roman"/>
          <w:b/>
          <w:bCs/>
          <w:sz w:val="24"/>
          <w:szCs w:val="24"/>
        </w:rPr>
        <w:t>Reflexió:</w:t>
      </w:r>
      <w:r w:rsidRPr="00CD6F1B">
        <w:rPr>
          <w:rFonts w:eastAsia="Times New Roman"/>
          <w:sz w:val="24"/>
          <w:szCs w:val="24"/>
        </w:rPr>
        <w:t xml:space="preserve"> Mitől lesz valami fontos egy úton? Van-e olyan, amit nem lehet tárgyként becsomagolni?</w:t>
      </w:r>
    </w:p>
    <w:p w14:paraId="6FAE5BB6" w14:textId="77777777" w:rsidR="00CD6F1B" w:rsidRPr="00CD6F1B" w:rsidRDefault="00CD6F1B" w:rsidP="009A6D44">
      <w:pPr>
        <w:spacing w:before="120" w:after="120" w:line="276" w:lineRule="auto"/>
        <w:jc w:val="both"/>
        <w:rPr>
          <w:rFonts w:eastAsia="Times New Roman"/>
          <w:sz w:val="24"/>
          <w:szCs w:val="24"/>
        </w:rPr>
      </w:pPr>
      <w:r w:rsidRPr="00CD6F1B">
        <w:rPr>
          <w:rFonts w:eastAsia="Times New Roman"/>
          <w:b/>
          <w:bCs/>
          <w:sz w:val="24"/>
          <w:szCs w:val="24"/>
        </w:rPr>
        <w:t>Pedagógusi támpont:</w:t>
      </w:r>
      <w:r w:rsidRPr="00CD6F1B">
        <w:rPr>
          <w:rFonts w:eastAsia="Times New Roman"/>
          <w:sz w:val="24"/>
          <w:szCs w:val="24"/>
        </w:rPr>
        <w:t xml:space="preserve"> Az indulás képzeletbeli utazás. Nem szükséges személyes veszteségekről vagy valós kényszerű elköltözésről beszélni.</w:t>
      </w:r>
    </w:p>
    <w:p w14:paraId="27EE903E" w14:textId="77777777" w:rsidR="00CD6F1B" w:rsidRPr="004D288B" w:rsidRDefault="00CD6F1B" w:rsidP="009A6D44">
      <w:pPr>
        <w:spacing w:before="120" w:after="120" w:line="276" w:lineRule="auto"/>
        <w:jc w:val="both"/>
        <w:rPr>
          <w:rFonts w:eastAsia="Times New Roman"/>
          <w:sz w:val="24"/>
          <w:szCs w:val="24"/>
          <w:u w:val="single"/>
        </w:rPr>
      </w:pPr>
      <w:r w:rsidRPr="004D288B">
        <w:rPr>
          <w:rFonts w:eastAsia="Times New Roman"/>
          <w:sz w:val="24"/>
          <w:szCs w:val="24"/>
          <w:u w:val="single"/>
        </w:rPr>
        <w:t>Korosztályos változat</w:t>
      </w:r>
    </w:p>
    <w:p w14:paraId="053DC53F" w14:textId="77777777" w:rsidR="00CD6F1B" w:rsidRDefault="00CD6F1B" w:rsidP="009A6D44">
      <w:pPr>
        <w:spacing w:after="0" w:line="276" w:lineRule="auto"/>
        <w:jc w:val="both"/>
        <w:rPr>
          <w:rFonts w:eastAsia="Times New Roman"/>
          <w:sz w:val="24"/>
          <w:szCs w:val="24"/>
        </w:rPr>
      </w:pPr>
      <w:r w:rsidRPr="00CD6F1B">
        <w:rPr>
          <w:rFonts w:eastAsia="Times New Roman"/>
          <w:b/>
          <w:bCs/>
          <w:sz w:val="24"/>
          <w:szCs w:val="24"/>
        </w:rPr>
        <w:t>8–10 évesek:</w:t>
      </w:r>
      <w:r w:rsidRPr="00CD6F1B">
        <w:rPr>
          <w:rFonts w:eastAsia="Times New Roman"/>
          <w:sz w:val="24"/>
          <w:szCs w:val="24"/>
        </w:rPr>
        <w:t xml:space="preserve"> a tárgyakat mozdulattal is bemutathatják. </w:t>
      </w:r>
    </w:p>
    <w:p w14:paraId="062062D5" w14:textId="07BD53A0" w:rsidR="00CD6F1B" w:rsidRDefault="00CD6F1B" w:rsidP="004D288B">
      <w:pPr>
        <w:spacing w:after="120" w:line="276" w:lineRule="auto"/>
        <w:jc w:val="both"/>
        <w:rPr>
          <w:rFonts w:eastAsia="Times New Roman"/>
          <w:sz w:val="24"/>
          <w:szCs w:val="24"/>
        </w:rPr>
      </w:pPr>
      <w:r w:rsidRPr="00CD6F1B">
        <w:rPr>
          <w:rFonts w:eastAsia="Times New Roman"/>
          <w:b/>
          <w:bCs/>
          <w:sz w:val="24"/>
          <w:szCs w:val="24"/>
        </w:rPr>
        <w:t>10–12 évesek:</w:t>
      </w:r>
      <w:r w:rsidRPr="00CD6F1B">
        <w:rPr>
          <w:rFonts w:eastAsia="Times New Roman"/>
          <w:sz w:val="24"/>
          <w:szCs w:val="24"/>
        </w:rPr>
        <w:t xml:space="preserve"> kapjanak új feltételt, például kevés a hely vagy valaki beteg; vizsgálják meg, hogyan változik a választásuk.</w:t>
      </w:r>
    </w:p>
    <w:p w14:paraId="60A0F535" w14:textId="6F6A9187" w:rsidR="004D288B" w:rsidRPr="00CD6F1B" w:rsidRDefault="00543D3F" w:rsidP="004D288B">
      <w:pPr>
        <w:spacing w:after="120" w:line="276" w:lineRule="auto"/>
        <w:jc w:val="both"/>
        <w:rPr>
          <w:rFonts w:eastAsia="Times New Roman"/>
          <w:sz w:val="24"/>
          <w:szCs w:val="24"/>
        </w:rPr>
      </w:pPr>
      <w:r w:rsidRPr="00543D3F">
        <w:rPr>
          <w:rFonts w:eastAsia="Times New Roman"/>
          <w:b/>
          <w:bCs/>
          <w:sz w:val="24"/>
          <w:szCs w:val="24"/>
        </w:rPr>
        <w:t>Fejleszt:</w:t>
      </w:r>
      <w:r w:rsidRPr="00543D3F">
        <w:rPr>
          <w:rFonts w:eastAsia="Times New Roman"/>
          <w:sz w:val="24"/>
          <w:szCs w:val="24"/>
        </w:rPr>
        <w:t xml:space="preserve"> együttműködés | szükségletek felismerése | döntéshozatal</w:t>
      </w:r>
    </w:p>
    <w:p w14:paraId="071D9F04" w14:textId="77777777" w:rsidR="00BF3BB9" w:rsidRPr="00BF3BB9" w:rsidRDefault="00BF3BB9" w:rsidP="009A6D44">
      <w:pPr>
        <w:spacing w:before="120" w:after="120" w:line="276" w:lineRule="auto"/>
        <w:jc w:val="both"/>
        <w:rPr>
          <w:rFonts w:eastAsia="Times New Roman"/>
          <w:b/>
          <w:bCs/>
          <w:sz w:val="24"/>
          <w:szCs w:val="24"/>
          <w:u w:val="single"/>
        </w:rPr>
      </w:pPr>
      <w:r w:rsidRPr="00BF3BB9">
        <w:rPr>
          <w:rFonts w:eastAsia="Times New Roman"/>
          <w:b/>
          <w:bCs/>
          <w:sz w:val="24"/>
          <w:szCs w:val="24"/>
          <w:u w:val="single"/>
        </w:rPr>
        <w:t>Egy esernyő alatt</w:t>
      </w:r>
    </w:p>
    <w:p w14:paraId="166A2297" w14:textId="0E76F67F" w:rsidR="00BF3BB9" w:rsidRPr="00BF3BB9" w:rsidRDefault="00BF3BB9" w:rsidP="009A6D44">
      <w:pPr>
        <w:spacing w:before="120" w:after="120" w:line="276" w:lineRule="auto"/>
        <w:jc w:val="both"/>
        <w:rPr>
          <w:rFonts w:eastAsia="Times New Roman"/>
          <w:sz w:val="24"/>
          <w:szCs w:val="24"/>
        </w:rPr>
      </w:pPr>
      <w:r w:rsidRPr="00BF3BB9">
        <w:rPr>
          <w:rFonts w:eastAsia="Times New Roman"/>
          <w:sz w:val="24"/>
          <w:szCs w:val="24"/>
        </w:rPr>
        <w:t xml:space="preserve">8–12 év | 5–8 perc | 3–4 fős csoportok </w:t>
      </w:r>
    </w:p>
    <w:p w14:paraId="00BDAEEF" w14:textId="77777777" w:rsidR="00BF3BB9" w:rsidRDefault="00BF3BB9" w:rsidP="009A6D44">
      <w:pPr>
        <w:spacing w:before="120" w:after="120" w:line="276" w:lineRule="auto"/>
        <w:jc w:val="both"/>
        <w:rPr>
          <w:rFonts w:eastAsia="Times New Roman"/>
          <w:sz w:val="24"/>
          <w:szCs w:val="24"/>
        </w:rPr>
      </w:pPr>
      <w:r w:rsidRPr="00BF3BB9">
        <w:rPr>
          <w:rFonts w:eastAsia="Times New Roman"/>
          <w:b/>
          <w:bCs/>
          <w:sz w:val="24"/>
          <w:szCs w:val="24"/>
        </w:rPr>
        <w:t>Cél:</w:t>
      </w:r>
      <w:r w:rsidRPr="00BF3BB9">
        <w:rPr>
          <w:rFonts w:eastAsia="Times New Roman"/>
          <w:sz w:val="24"/>
          <w:szCs w:val="24"/>
        </w:rPr>
        <w:t xml:space="preserve"> Egymásra figyelés, közös térteremtés és játékos improvizáció.</w:t>
      </w:r>
    </w:p>
    <w:p w14:paraId="636159FE" w14:textId="3F25793A" w:rsidR="00543D3F" w:rsidRPr="00BF3BB9" w:rsidRDefault="00543D3F" w:rsidP="009A6D44">
      <w:pPr>
        <w:spacing w:before="120" w:after="120" w:line="276" w:lineRule="auto"/>
        <w:jc w:val="both"/>
        <w:rPr>
          <w:rFonts w:eastAsia="Times New Roman"/>
          <w:sz w:val="24"/>
          <w:szCs w:val="24"/>
        </w:rPr>
      </w:pPr>
      <w:r w:rsidRPr="00543D3F">
        <w:rPr>
          <w:rFonts w:eastAsia="Times New Roman"/>
          <w:b/>
          <w:bCs/>
          <w:sz w:val="24"/>
          <w:szCs w:val="24"/>
        </w:rPr>
        <w:t>Eszközök:</w:t>
      </w:r>
      <w:r w:rsidRPr="00543D3F">
        <w:rPr>
          <w:rFonts w:eastAsia="Times New Roman"/>
          <w:sz w:val="24"/>
          <w:szCs w:val="24"/>
        </w:rPr>
        <w:t xml:space="preserve"> nem szükségesek</w:t>
      </w:r>
    </w:p>
    <w:p w14:paraId="21157DBE" w14:textId="14A37BF4" w:rsidR="00BF3BB9" w:rsidRPr="00BF3BB9" w:rsidRDefault="00BF3BB9" w:rsidP="009A6D44">
      <w:pPr>
        <w:spacing w:before="120" w:after="120" w:line="276" w:lineRule="auto"/>
        <w:jc w:val="both"/>
        <w:rPr>
          <w:rFonts w:eastAsia="Times New Roman"/>
          <w:sz w:val="24"/>
          <w:szCs w:val="24"/>
        </w:rPr>
      </w:pPr>
      <w:r w:rsidRPr="00BF3BB9">
        <w:rPr>
          <w:rFonts w:eastAsia="Times New Roman"/>
          <w:b/>
          <w:bCs/>
          <w:sz w:val="24"/>
          <w:szCs w:val="24"/>
        </w:rPr>
        <w:t>Menete:</w:t>
      </w:r>
      <w:r>
        <w:rPr>
          <w:rFonts w:eastAsia="Times New Roman"/>
          <w:b/>
          <w:bCs/>
          <w:sz w:val="24"/>
          <w:szCs w:val="24"/>
        </w:rPr>
        <w:t xml:space="preserve"> </w:t>
      </w:r>
      <w:r w:rsidRPr="00BF3BB9">
        <w:rPr>
          <w:rFonts w:eastAsia="Times New Roman"/>
          <w:sz w:val="24"/>
          <w:szCs w:val="24"/>
        </w:rPr>
        <w:t>A gyerekek kis csoportokban egy képzeletbeli esernyő alá állnak. Egyikük tartja az ernyőt, a többiek mozdulataikkal jelzik a szélét és az esőt.</w:t>
      </w:r>
      <w:r>
        <w:rPr>
          <w:rFonts w:eastAsia="Times New Roman"/>
          <w:sz w:val="24"/>
          <w:szCs w:val="24"/>
        </w:rPr>
        <w:t xml:space="preserve"> </w:t>
      </w:r>
      <w:r w:rsidRPr="00BF3BB9">
        <w:rPr>
          <w:rFonts w:eastAsia="Times New Roman"/>
          <w:sz w:val="24"/>
          <w:szCs w:val="24"/>
        </w:rPr>
        <w:t>A pedagógus meséli, mi történik:</w:t>
      </w:r>
    </w:p>
    <w:p w14:paraId="50859862" w14:textId="77777777" w:rsidR="00BF3BB9" w:rsidRPr="00BF3BB9" w:rsidRDefault="00BF3BB9" w:rsidP="009A6D44">
      <w:pPr>
        <w:spacing w:before="120" w:after="120" w:line="276" w:lineRule="auto"/>
        <w:jc w:val="both"/>
        <w:rPr>
          <w:rFonts w:eastAsia="Times New Roman"/>
          <w:sz w:val="24"/>
          <w:szCs w:val="24"/>
        </w:rPr>
      </w:pPr>
      <w:r w:rsidRPr="00BF3BB9">
        <w:rPr>
          <w:rFonts w:eastAsia="Times New Roman"/>
          <w:sz w:val="24"/>
          <w:szCs w:val="24"/>
        </w:rPr>
        <w:t>„</w:t>
      </w:r>
      <w:r w:rsidRPr="00BF3BB9">
        <w:rPr>
          <w:rFonts w:eastAsia="Times New Roman"/>
          <w:i/>
          <w:iCs/>
          <w:sz w:val="24"/>
          <w:szCs w:val="24"/>
        </w:rPr>
        <w:t xml:space="preserve">Először csak szemerkél… Most oldalról fújja a szél az esőt… Az esernyő lassan forogni kezd… Hopp, most akkora lett, mint egy cirkuszi </w:t>
      </w:r>
      <w:proofErr w:type="gramStart"/>
      <w:r w:rsidRPr="00BF3BB9">
        <w:rPr>
          <w:rFonts w:eastAsia="Times New Roman"/>
          <w:i/>
          <w:iCs/>
          <w:sz w:val="24"/>
          <w:szCs w:val="24"/>
        </w:rPr>
        <w:t>sátor!…</w:t>
      </w:r>
      <w:proofErr w:type="gramEnd"/>
      <w:r w:rsidRPr="00BF3BB9">
        <w:rPr>
          <w:rFonts w:eastAsia="Times New Roman"/>
          <w:i/>
          <w:iCs/>
          <w:sz w:val="24"/>
          <w:szCs w:val="24"/>
        </w:rPr>
        <w:t xml:space="preserve"> Most pedig elindul, és nektek alatta kell maradnotok.”</w:t>
      </w:r>
    </w:p>
    <w:p w14:paraId="4E2D5B34" w14:textId="6B31FC2D" w:rsidR="00BF3BB9" w:rsidRDefault="00BF3BB9" w:rsidP="009A6D44">
      <w:pPr>
        <w:spacing w:before="120" w:after="120" w:line="276" w:lineRule="auto"/>
        <w:jc w:val="both"/>
        <w:rPr>
          <w:rFonts w:eastAsia="Times New Roman"/>
          <w:sz w:val="24"/>
          <w:szCs w:val="24"/>
        </w:rPr>
      </w:pPr>
      <w:r w:rsidRPr="00BF3BB9">
        <w:rPr>
          <w:rFonts w:eastAsia="Times New Roman"/>
          <w:sz w:val="24"/>
          <w:szCs w:val="24"/>
        </w:rPr>
        <w:t>A csoportok együtt követik a változásokat. Menet közben más is átveheti az ernyő tartását.</w:t>
      </w:r>
      <w:r>
        <w:rPr>
          <w:rFonts w:eastAsia="Times New Roman"/>
          <w:sz w:val="24"/>
          <w:szCs w:val="24"/>
        </w:rPr>
        <w:t xml:space="preserve"> </w:t>
      </w:r>
      <w:r w:rsidRPr="00BF3BB9">
        <w:rPr>
          <w:rFonts w:eastAsia="Times New Roman"/>
          <w:sz w:val="24"/>
          <w:szCs w:val="24"/>
        </w:rPr>
        <w:t xml:space="preserve">Az utolsó fordulóban minden csoport </w:t>
      </w:r>
      <w:r>
        <w:rPr>
          <w:rFonts w:eastAsia="Times New Roman"/>
          <w:sz w:val="24"/>
          <w:szCs w:val="24"/>
        </w:rPr>
        <w:t xml:space="preserve">megfogalmazza, hogy </w:t>
      </w:r>
      <w:r w:rsidRPr="00BF3BB9">
        <w:rPr>
          <w:rFonts w:eastAsia="Times New Roman"/>
          <w:sz w:val="24"/>
          <w:szCs w:val="24"/>
        </w:rPr>
        <w:t>mit</w:t>
      </w:r>
      <w:r>
        <w:rPr>
          <w:rFonts w:eastAsia="Times New Roman"/>
          <w:sz w:val="24"/>
          <w:szCs w:val="24"/>
        </w:rPr>
        <w:t>ől</w:t>
      </w:r>
      <w:r w:rsidRPr="00BF3BB9">
        <w:rPr>
          <w:rFonts w:eastAsia="Times New Roman"/>
          <w:sz w:val="24"/>
          <w:szCs w:val="24"/>
        </w:rPr>
        <w:t xml:space="preserve"> különleges </w:t>
      </w:r>
      <w:r>
        <w:rPr>
          <w:rFonts w:eastAsia="Times New Roman"/>
          <w:sz w:val="24"/>
          <w:szCs w:val="24"/>
        </w:rPr>
        <w:t xml:space="preserve">az ő </w:t>
      </w:r>
      <w:r w:rsidRPr="00BF3BB9">
        <w:rPr>
          <w:rFonts w:eastAsia="Times New Roman"/>
          <w:sz w:val="24"/>
          <w:szCs w:val="24"/>
        </w:rPr>
        <w:t>esernyőjük? Röviden megmutatják a többieknek, akik megpróbálják kitalálni.</w:t>
      </w:r>
    </w:p>
    <w:p w14:paraId="3BE8932E" w14:textId="77777777" w:rsidR="00543D3F" w:rsidRPr="00543D3F" w:rsidRDefault="00543D3F" w:rsidP="00543D3F">
      <w:pPr>
        <w:spacing w:before="120" w:after="120" w:line="276" w:lineRule="auto"/>
        <w:jc w:val="both"/>
        <w:rPr>
          <w:rFonts w:eastAsia="Times New Roman"/>
          <w:sz w:val="24"/>
          <w:szCs w:val="24"/>
        </w:rPr>
      </w:pPr>
      <w:r w:rsidRPr="00543D3F">
        <w:rPr>
          <w:rFonts w:eastAsia="Times New Roman"/>
          <w:b/>
          <w:bCs/>
          <w:sz w:val="24"/>
          <w:szCs w:val="24"/>
        </w:rPr>
        <w:t>Reflexió:</w:t>
      </w:r>
    </w:p>
    <w:p w14:paraId="64631DE8" w14:textId="1D0F0C0D" w:rsidR="00543D3F" w:rsidRPr="00543D3F" w:rsidRDefault="00543D3F" w:rsidP="00CC5EB3">
      <w:pPr>
        <w:pStyle w:val="Listaszerbekezds"/>
        <w:numPr>
          <w:ilvl w:val="0"/>
          <w:numId w:val="22"/>
        </w:numPr>
        <w:spacing w:before="120" w:after="120" w:line="276" w:lineRule="auto"/>
        <w:jc w:val="both"/>
        <w:rPr>
          <w:rFonts w:eastAsia="Times New Roman"/>
          <w:sz w:val="24"/>
          <w:szCs w:val="24"/>
        </w:rPr>
      </w:pPr>
      <w:r w:rsidRPr="00543D3F">
        <w:rPr>
          <w:rFonts w:eastAsia="Times New Roman"/>
          <w:sz w:val="24"/>
          <w:szCs w:val="24"/>
        </w:rPr>
        <w:t>Mi segített abban, hogy együtt maradjatok?</w:t>
      </w:r>
    </w:p>
    <w:p w14:paraId="497F3116" w14:textId="1E1E3CD7" w:rsidR="00543D3F" w:rsidRPr="00543D3F" w:rsidRDefault="00543D3F" w:rsidP="00CC5EB3">
      <w:pPr>
        <w:pStyle w:val="Listaszerbekezds"/>
        <w:numPr>
          <w:ilvl w:val="0"/>
          <w:numId w:val="22"/>
        </w:numPr>
        <w:spacing w:before="120" w:after="120" w:line="276" w:lineRule="auto"/>
        <w:jc w:val="both"/>
        <w:rPr>
          <w:rFonts w:eastAsia="Times New Roman"/>
          <w:sz w:val="24"/>
          <w:szCs w:val="24"/>
        </w:rPr>
      </w:pPr>
      <w:r w:rsidRPr="00543D3F">
        <w:rPr>
          <w:rFonts w:eastAsia="Times New Roman"/>
          <w:sz w:val="24"/>
          <w:szCs w:val="24"/>
        </w:rPr>
        <w:t>Hogyan alkalmazkodtatok egymáshoz?</w:t>
      </w:r>
    </w:p>
    <w:p w14:paraId="3D10A6D8" w14:textId="77777777" w:rsidR="00BF3BB9" w:rsidRDefault="00BF3BB9" w:rsidP="009A6D44">
      <w:pPr>
        <w:spacing w:before="120" w:after="120" w:line="276" w:lineRule="auto"/>
        <w:jc w:val="both"/>
        <w:rPr>
          <w:rFonts w:eastAsia="Times New Roman"/>
          <w:sz w:val="24"/>
          <w:szCs w:val="24"/>
        </w:rPr>
      </w:pPr>
      <w:r w:rsidRPr="00BF3BB9">
        <w:rPr>
          <w:rFonts w:eastAsia="Times New Roman"/>
          <w:b/>
          <w:bCs/>
          <w:sz w:val="24"/>
          <w:szCs w:val="24"/>
        </w:rPr>
        <w:t>Pedagógusi támpont:</w:t>
      </w:r>
      <w:r w:rsidRPr="00BF3BB9">
        <w:rPr>
          <w:rFonts w:eastAsia="Times New Roman"/>
          <w:sz w:val="24"/>
          <w:szCs w:val="24"/>
        </w:rPr>
        <w:t xml:space="preserve"> Nem kell valóban </w:t>
      </w:r>
      <w:proofErr w:type="spellStart"/>
      <w:r w:rsidRPr="00BF3BB9">
        <w:rPr>
          <w:rFonts w:eastAsia="Times New Roman"/>
          <w:sz w:val="24"/>
          <w:szCs w:val="24"/>
        </w:rPr>
        <w:t>összepréselődni</w:t>
      </w:r>
      <w:proofErr w:type="spellEnd"/>
      <w:r w:rsidRPr="00BF3BB9">
        <w:rPr>
          <w:rFonts w:eastAsia="Times New Roman"/>
          <w:sz w:val="24"/>
          <w:szCs w:val="24"/>
        </w:rPr>
        <w:t xml:space="preserve"> vagy egymáshoz érni: a képzeletbeli esernyő mérete alkalmazkodhat a csoporthoz. A mozgás maradjon lassú és követhető.</w:t>
      </w:r>
    </w:p>
    <w:p w14:paraId="27D8BAFE" w14:textId="3DF8B772" w:rsidR="00543D3F" w:rsidRPr="00BF3BB9" w:rsidRDefault="00543D3F" w:rsidP="009A6D44">
      <w:pPr>
        <w:spacing w:before="120" w:after="120" w:line="276" w:lineRule="auto"/>
        <w:jc w:val="both"/>
        <w:rPr>
          <w:rFonts w:eastAsia="Times New Roman"/>
          <w:sz w:val="24"/>
          <w:szCs w:val="24"/>
        </w:rPr>
      </w:pPr>
      <w:r w:rsidRPr="00543D3F">
        <w:rPr>
          <w:rFonts w:eastAsia="Times New Roman"/>
          <w:b/>
          <w:bCs/>
          <w:sz w:val="24"/>
          <w:szCs w:val="24"/>
        </w:rPr>
        <w:t>Fejleszt:</w:t>
      </w:r>
      <w:r w:rsidRPr="00543D3F">
        <w:rPr>
          <w:rFonts w:eastAsia="Times New Roman"/>
          <w:sz w:val="24"/>
          <w:szCs w:val="24"/>
        </w:rPr>
        <w:t xml:space="preserve"> együttműködés | képzelet | mozgáskifejezés</w:t>
      </w:r>
    </w:p>
    <w:p w14:paraId="22C017A4" w14:textId="77777777" w:rsidR="00543D3F" w:rsidRDefault="00543D3F">
      <w:pPr>
        <w:rPr>
          <w:rFonts w:eastAsia="Times New Roman"/>
          <w:b/>
          <w:bCs/>
          <w:sz w:val="24"/>
          <w:szCs w:val="24"/>
          <w:u w:val="single"/>
        </w:rPr>
      </w:pPr>
      <w:r>
        <w:rPr>
          <w:rFonts w:eastAsia="Times New Roman"/>
          <w:b/>
          <w:bCs/>
          <w:sz w:val="24"/>
          <w:szCs w:val="24"/>
          <w:u w:val="single"/>
        </w:rPr>
        <w:br w:type="page"/>
      </w:r>
    </w:p>
    <w:p w14:paraId="1CCB1570" w14:textId="41883E05" w:rsidR="00BF3BB9" w:rsidRPr="00BF3BB9" w:rsidRDefault="00BF3BB9" w:rsidP="009A6D44">
      <w:pPr>
        <w:spacing w:before="120" w:after="120" w:line="276" w:lineRule="auto"/>
        <w:jc w:val="both"/>
        <w:rPr>
          <w:rFonts w:eastAsia="Times New Roman"/>
          <w:b/>
          <w:bCs/>
          <w:sz w:val="24"/>
          <w:szCs w:val="24"/>
          <w:u w:val="single"/>
        </w:rPr>
      </w:pPr>
      <w:r w:rsidRPr="00BF3BB9">
        <w:rPr>
          <w:rFonts w:eastAsia="Times New Roman"/>
          <w:b/>
          <w:bCs/>
          <w:sz w:val="24"/>
          <w:szCs w:val="24"/>
          <w:u w:val="single"/>
        </w:rPr>
        <w:t>Bárka az osztályban</w:t>
      </w:r>
    </w:p>
    <w:p w14:paraId="36022C99" w14:textId="1CB7A3C0" w:rsidR="00BF3BB9" w:rsidRPr="00BF3BB9" w:rsidRDefault="00BF3BB9" w:rsidP="009A6D44">
      <w:pPr>
        <w:spacing w:before="120" w:after="120" w:line="276" w:lineRule="auto"/>
        <w:rPr>
          <w:rFonts w:eastAsia="Times New Roman"/>
          <w:sz w:val="24"/>
          <w:szCs w:val="24"/>
          <w:lang w:eastAsia="hu-HU"/>
        </w:rPr>
      </w:pPr>
      <w:r w:rsidRPr="00BF3BB9">
        <w:rPr>
          <w:rFonts w:eastAsia="Times New Roman"/>
          <w:sz w:val="24"/>
          <w:szCs w:val="24"/>
          <w:lang w:eastAsia="hu-HU"/>
        </w:rPr>
        <w:t xml:space="preserve">8–12 év | 5–8 perc | egész osztály </w:t>
      </w:r>
    </w:p>
    <w:p w14:paraId="3238F0C6" w14:textId="77777777" w:rsidR="00543D3F" w:rsidRDefault="00BF3BB9" w:rsidP="009A6D44">
      <w:pPr>
        <w:spacing w:before="120" w:after="120" w:line="276" w:lineRule="auto"/>
        <w:jc w:val="both"/>
        <w:rPr>
          <w:rFonts w:eastAsia="Times New Roman"/>
          <w:sz w:val="24"/>
          <w:szCs w:val="24"/>
          <w:lang w:eastAsia="hu-HU"/>
        </w:rPr>
      </w:pPr>
      <w:r w:rsidRPr="00BF3BB9">
        <w:rPr>
          <w:rFonts w:eastAsia="Times New Roman"/>
          <w:b/>
          <w:bCs/>
          <w:sz w:val="24"/>
          <w:szCs w:val="24"/>
          <w:lang w:eastAsia="hu-HU"/>
        </w:rPr>
        <w:t>Cél:</w:t>
      </w:r>
      <w:r w:rsidRPr="00BF3BB9">
        <w:rPr>
          <w:rFonts w:eastAsia="Times New Roman"/>
          <w:sz w:val="24"/>
          <w:szCs w:val="24"/>
          <w:lang w:eastAsia="hu-HU"/>
        </w:rPr>
        <w:t xml:space="preserve"> Közös képzeletbeli világ teremtése, mozgásos </w:t>
      </w:r>
      <w:proofErr w:type="spellStart"/>
      <w:r w:rsidRPr="00BF3BB9">
        <w:rPr>
          <w:rFonts w:eastAsia="Times New Roman"/>
          <w:sz w:val="24"/>
          <w:szCs w:val="24"/>
          <w:lang w:eastAsia="hu-HU"/>
        </w:rPr>
        <w:t>ráhangolódás</w:t>
      </w:r>
      <w:proofErr w:type="spellEnd"/>
      <w:r w:rsidRPr="00BF3BB9">
        <w:rPr>
          <w:rFonts w:eastAsia="Times New Roman"/>
          <w:sz w:val="24"/>
          <w:szCs w:val="24"/>
          <w:lang w:eastAsia="hu-HU"/>
        </w:rPr>
        <w:t>.</w:t>
      </w:r>
    </w:p>
    <w:p w14:paraId="50592295" w14:textId="6F6E1CF2" w:rsidR="00543D3F" w:rsidRDefault="00543D3F" w:rsidP="009A6D44">
      <w:pPr>
        <w:spacing w:before="120" w:after="120" w:line="276" w:lineRule="auto"/>
        <w:jc w:val="both"/>
        <w:rPr>
          <w:rFonts w:eastAsia="Times New Roman"/>
          <w:sz w:val="24"/>
          <w:szCs w:val="24"/>
          <w:lang w:eastAsia="hu-HU"/>
        </w:rPr>
      </w:pPr>
      <w:r w:rsidRPr="00543D3F">
        <w:rPr>
          <w:rFonts w:eastAsia="Times New Roman"/>
          <w:b/>
          <w:bCs/>
          <w:sz w:val="24"/>
          <w:szCs w:val="24"/>
          <w:lang w:eastAsia="hu-HU"/>
        </w:rPr>
        <w:t>Eszközök:</w:t>
      </w:r>
      <w:r w:rsidRPr="00543D3F">
        <w:rPr>
          <w:rFonts w:eastAsia="Times New Roman"/>
          <w:sz w:val="24"/>
          <w:szCs w:val="24"/>
          <w:lang w:eastAsia="hu-HU"/>
        </w:rPr>
        <w:t xml:space="preserve"> nem szükségesek</w:t>
      </w:r>
    </w:p>
    <w:p w14:paraId="34072731" w14:textId="4D79AFC6" w:rsidR="00BF3BB9" w:rsidRPr="00BF3BB9" w:rsidRDefault="00BF3BB9" w:rsidP="009A6D44">
      <w:pPr>
        <w:spacing w:before="120" w:after="120" w:line="276" w:lineRule="auto"/>
        <w:jc w:val="both"/>
        <w:rPr>
          <w:rFonts w:eastAsia="Times New Roman"/>
          <w:sz w:val="24"/>
          <w:szCs w:val="24"/>
          <w:lang w:eastAsia="hu-HU"/>
        </w:rPr>
      </w:pPr>
      <w:r w:rsidRPr="00BF3BB9">
        <w:rPr>
          <w:rFonts w:eastAsia="Times New Roman"/>
          <w:b/>
          <w:bCs/>
          <w:sz w:val="24"/>
          <w:szCs w:val="24"/>
          <w:lang w:eastAsia="hu-HU"/>
        </w:rPr>
        <w:t>Menete:</w:t>
      </w:r>
      <w:r>
        <w:rPr>
          <w:rFonts w:eastAsia="Times New Roman"/>
          <w:b/>
          <w:bCs/>
          <w:sz w:val="24"/>
          <w:szCs w:val="24"/>
          <w:lang w:eastAsia="hu-HU"/>
        </w:rPr>
        <w:t xml:space="preserve"> </w:t>
      </w:r>
      <w:r w:rsidRPr="00BF3BB9">
        <w:rPr>
          <w:rFonts w:eastAsia="Times New Roman"/>
          <w:i/>
          <w:iCs/>
          <w:sz w:val="24"/>
          <w:szCs w:val="24"/>
          <w:lang w:eastAsia="hu-HU"/>
        </w:rPr>
        <w:t>„A bárka ajtaja újra kinyílik. Ezúttal ti is felszállhattok! Milyen állatként érkeztek?”</w:t>
      </w:r>
      <w:r>
        <w:rPr>
          <w:rFonts w:eastAsia="Times New Roman"/>
          <w:sz w:val="24"/>
          <w:szCs w:val="24"/>
          <w:lang w:eastAsia="hu-HU"/>
        </w:rPr>
        <w:t xml:space="preserve"> </w:t>
      </w:r>
      <w:r w:rsidRPr="00BF3BB9">
        <w:rPr>
          <w:rFonts w:eastAsia="Times New Roman"/>
          <w:sz w:val="24"/>
          <w:szCs w:val="24"/>
          <w:lang w:eastAsia="hu-HU"/>
        </w:rPr>
        <w:t>Mindenki választ egy állatot, majd kitalál hozzá egy jellegzetes mozdulatot és halk hangot. A gyerekek egyszerre kelnek életre, és lassan bejárják a fedélzetet.</w:t>
      </w:r>
    </w:p>
    <w:p w14:paraId="11775201" w14:textId="77777777" w:rsidR="00BF3BB9" w:rsidRPr="00BF3BB9" w:rsidRDefault="00BF3BB9" w:rsidP="009A6D44">
      <w:pPr>
        <w:spacing w:before="120" w:after="120" w:line="276" w:lineRule="auto"/>
        <w:jc w:val="both"/>
        <w:rPr>
          <w:rFonts w:eastAsia="Times New Roman"/>
          <w:sz w:val="24"/>
          <w:szCs w:val="24"/>
          <w:lang w:eastAsia="hu-HU"/>
        </w:rPr>
      </w:pPr>
      <w:r w:rsidRPr="00BF3BB9">
        <w:rPr>
          <w:rFonts w:eastAsia="Times New Roman"/>
          <w:sz w:val="24"/>
          <w:szCs w:val="24"/>
          <w:lang w:eastAsia="hu-HU"/>
        </w:rPr>
        <w:t>A pedagógus új helyzeteket mond:</w:t>
      </w:r>
    </w:p>
    <w:p w14:paraId="2991A39E" w14:textId="77777777" w:rsidR="00BF3BB9" w:rsidRPr="00BF3BB9" w:rsidRDefault="00BF3BB9" w:rsidP="00CC5EB3">
      <w:pPr>
        <w:numPr>
          <w:ilvl w:val="0"/>
          <w:numId w:val="5"/>
        </w:numPr>
        <w:spacing w:after="0" w:line="276" w:lineRule="auto"/>
        <w:ind w:left="714" w:hanging="357"/>
        <w:jc w:val="both"/>
        <w:rPr>
          <w:rFonts w:eastAsia="Times New Roman"/>
          <w:sz w:val="24"/>
          <w:szCs w:val="24"/>
          <w:lang w:eastAsia="hu-HU"/>
        </w:rPr>
      </w:pPr>
      <w:r w:rsidRPr="00BF3BB9">
        <w:rPr>
          <w:rFonts w:eastAsia="Times New Roman"/>
          <w:sz w:val="24"/>
          <w:szCs w:val="24"/>
          <w:lang w:eastAsia="hu-HU"/>
        </w:rPr>
        <w:t>„Imbolyogni kezd a bárka!”</w:t>
      </w:r>
    </w:p>
    <w:p w14:paraId="533EA12A" w14:textId="77777777" w:rsidR="00BF3BB9" w:rsidRPr="00BF3BB9" w:rsidRDefault="00BF3BB9" w:rsidP="00CC5EB3">
      <w:pPr>
        <w:numPr>
          <w:ilvl w:val="0"/>
          <w:numId w:val="5"/>
        </w:numPr>
        <w:spacing w:after="0" w:line="276" w:lineRule="auto"/>
        <w:ind w:left="714" w:hanging="357"/>
        <w:jc w:val="both"/>
        <w:rPr>
          <w:rFonts w:eastAsia="Times New Roman"/>
          <w:sz w:val="24"/>
          <w:szCs w:val="24"/>
          <w:lang w:eastAsia="hu-HU"/>
        </w:rPr>
      </w:pPr>
      <w:r w:rsidRPr="00BF3BB9">
        <w:rPr>
          <w:rFonts w:eastAsia="Times New Roman"/>
          <w:sz w:val="24"/>
          <w:szCs w:val="24"/>
          <w:lang w:eastAsia="hu-HU"/>
        </w:rPr>
        <w:t>„Valaki elaludt az út közepén!”</w:t>
      </w:r>
    </w:p>
    <w:p w14:paraId="24B9AE03" w14:textId="77777777" w:rsidR="00BF3BB9" w:rsidRPr="00BF3BB9" w:rsidRDefault="00BF3BB9" w:rsidP="00CC5EB3">
      <w:pPr>
        <w:numPr>
          <w:ilvl w:val="0"/>
          <w:numId w:val="5"/>
        </w:numPr>
        <w:spacing w:after="0" w:line="276" w:lineRule="auto"/>
        <w:ind w:left="714" w:hanging="357"/>
        <w:jc w:val="both"/>
        <w:rPr>
          <w:rFonts w:eastAsia="Times New Roman"/>
          <w:sz w:val="24"/>
          <w:szCs w:val="24"/>
          <w:lang w:eastAsia="hu-HU"/>
        </w:rPr>
      </w:pPr>
      <w:r w:rsidRPr="00BF3BB9">
        <w:rPr>
          <w:rFonts w:eastAsia="Times New Roman"/>
          <w:sz w:val="24"/>
          <w:szCs w:val="24"/>
          <w:lang w:eastAsia="hu-HU"/>
        </w:rPr>
        <w:t>„Megérkezett a vacsora!”</w:t>
      </w:r>
    </w:p>
    <w:p w14:paraId="02557632" w14:textId="77777777" w:rsidR="00BF3BB9" w:rsidRPr="00BF3BB9" w:rsidRDefault="00BF3BB9" w:rsidP="00CC5EB3">
      <w:pPr>
        <w:numPr>
          <w:ilvl w:val="0"/>
          <w:numId w:val="5"/>
        </w:numPr>
        <w:spacing w:after="0" w:line="276" w:lineRule="auto"/>
        <w:ind w:left="714" w:hanging="357"/>
        <w:jc w:val="both"/>
        <w:rPr>
          <w:rFonts w:eastAsia="Times New Roman"/>
          <w:sz w:val="24"/>
          <w:szCs w:val="24"/>
          <w:lang w:eastAsia="hu-HU"/>
        </w:rPr>
      </w:pPr>
      <w:r w:rsidRPr="00BF3BB9">
        <w:rPr>
          <w:rFonts w:eastAsia="Times New Roman"/>
          <w:sz w:val="24"/>
          <w:szCs w:val="24"/>
          <w:lang w:eastAsia="hu-HU"/>
        </w:rPr>
        <w:t>„Végre szárazföldet láttok!”</w:t>
      </w:r>
    </w:p>
    <w:p w14:paraId="23A40C1F" w14:textId="77777777" w:rsidR="00BF3BB9" w:rsidRDefault="00BF3BB9" w:rsidP="009A6D44">
      <w:pPr>
        <w:spacing w:before="120" w:after="120" w:line="276" w:lineRule="auto"/>
        <w:jc w:val="both"/>
        <w:rPr>
          <w:rFonts w:eastAsia="Times New Roman"/>
          <w:sz w:val="24"/>
          <w:szCs w:val="24"/>
          <w:lang w:eastAsia="hu-HU"/>
        </w:rPr>
      </w:pPr>
      <w:r w:rsidRPr="00BF3BB9">
        <w:rPr>
          <w:rFonts w:eastAsia="Times New Roman"/>
          <w:sz w:val="24"/>
          <w:szCs w:val="24"/>
          <w:lang w:eastAsia="hu-HU"/>
        </w:rPr>
        <w:t>Az állatok saját mozgásukkal reagálnak, találkozhatnak, üdvözölhetik egymást.</w:t>
      </w:r>
    </w:p>
    <w:p w14:paraId="2DB04313" w14:textId="77777777" w:rsidR="00543D3F" w:rsidRPr="00543D3F" w:rsidRDefault="00543D3F" w:rsidP="00543D3F">
      <w:pPr>
        <w:spacing w:before="120" w:after="120" w:line="276" w:lineRule="auto"/>
        <w:jc w:val="both"/>
        <w:rPr>
          <w:rFonts w:eastAsia="Times New Roman"/>
          <w:sz w:val="24"/>
          <w:szCs w:val="24"/>
          <w:lang w:eastAsia="hu-HU"/>
        </w:rPr>
      </w:pPr>
      <w:r w:rsidRPr="00543D3F">
        <w:rPr>
          <w:rFonts w:eastAsia="Times New Roman"/>
          <w:b/>
          <w:bCs/>
          <w:sz w:val="24"/>
          <w:szCs w:val="24"/>
          <w:lang w:eastAsia="hu-HU"/>
        </w:rPr>
        <w:t>Reflexió:</w:t>
      </w:r>
    </w:p>
    <w:p w14:paraId="5E09F31D" w14:textId="49CE7D37" w:rsidR="00543D3F" w:rsidRPr="00543D3F" w:rsidRDefault="00543D3F" w:rsidP="00CC5EB3">
      <w:pPr>
        <w:pStyle w:val="Listaszerbekezds"/>
        <w:numPr>
          <w:ilvl w:val="0"/>
          <w:numId w:val="22"/>
        </w:numPr>
        <w:spacing w:before="120" w:after="120" w:line="276" w:lineRule="auto"/>
        <w:jc w:val="both"/>
        <w:rPr>
          <w:rFonts w:eastAsia="Times New Roman"/>
          <w:sz w:val="24"/>
          <w:szCs w:val="24"/>
          <w:lang w:eastAsia="hu-HU"/>
        </w:rPr>
      </w:pPr>
      <w:r w:rsidRPr="00543D3F">
        <w:rPr>
          <w:rFonts w:eastAsia="Times New Roman"/>
          <w:sz w:val="24"/>
          <w:szCs w:val="24"/>
          <w:lang w:eastAsia="hu-HU"/>
        </w:rPr>
        <w:t>Milyen volt a közös utazás?</w:t>
      </w:r>
    </w:p>
    <w:p w14:paraId="3EC076C1" w14:textId="13AB487A" w:rsidR="00543D3F" w:rsidRPr="00543D3F" w:rsidRDefault="00543D3F" w:rsidP="00CC5EB3">
      <w:pPr>
        <w:pStyle w:val="Listaszerbekezds"/>
        <w:numPr>
          <w:ilvl w:val="0"/>
          <w:numId w:val="22"/>
        </w:numPr>
        <w:spacing w:before="120" w:after="120" w:line="276" w:lineRule="auto"/>
        <w:jc w:val="both"/>
        <w:rPr>
          <w:rFonts w:eastAsia="Times New Roman"/>
          <w:sz w:val="24"/>
          <w:szCs w:val="24"/>
          <w:lang w:eastAsia="hu-HU"/>
        </w:rPr>
      </w:pPr>
      <w:r w:rsidRPr="00543D3F">
        <w:rPr>
          <w:rFonts w:eastAsia="Times New Roman"/>
          <w:sz w:val="24"/>
          <w:szCs w:val="24"/>
          <w:lang w:eastAsia="hu-HU"/>
        </w:rPr>
        <w:t>Hogyan figyeltetek a többi állatra?</w:t>
      </w:r>
    </w:p>
    <w:p w14:paraId="6771BE54" w14:textId="44B8DDB4" w:rsidR="00392293" w:rsidRDefault="00BF3BB9" w:rsidP="009A6D44">
      <w:pPr>
        <w:spacing w:before="120" w:after="120" w:line="276" w:lineRule="auto"/>
        <w:jc w:val="both"/>
        <w:rPr>
          <w:rFonts w:eastAsia="Times New Roman"/>
          <w:sz w:val="24"/>
          <w:szCs w:val="24"/>
          <w:lang w:eastAsia="hu-HU"/>
        </w:rPr>
      </w:pPr>
      <w:r w:rsidRPr="00BF3BB9">
        <w:rPr>
          <w:rFonts w:eastAsia="Times New Roman"/>
          <w:b/>
          <w:bCs/>
          <w:sz w:val="24"/>
          <w:szCs w:val="24"/>
          <w:lang w:eastAsia="hu-HU"/>
        </w:rPr>
        <w:t>Pedagógusi támpont:</w:t>
      </w:r>
      <w:r w:rsidRPr="00BF3BB9">
        <w:rPr>
          <w:rFonts w:eastAsia="Times New Roman"/>
          <w:sz w:val="24"/>
          <w:szCs w:val="24"/>
          <w:lang w:eastAsia="hu-HU"/>
        </w:rPr>
        <w:t xml:space="preserve"> Nincs bemutatkozási kényszer vagy kiesés. A közös játékot rövid megállással zárjuk: mindenki megmutatja állata megérkezésének pillanatát.</w:t>
      </w:r>
    </w:p>
    <w:p w14:paraId="41477AC9" w14:textId="77777777" w:rsidR="00543D3F" w:rsidRDefault="00543D3F" w:rsidP="009A6D44">
      <w:pPr>
        <w:spacing w:line="276" w:lineRule="auto"/>
        <w:rPr>
          <w:rFonts w:eastAsia="Times New Roman"/>
          <w:sz w:val="24"/>
          <w:szCs w:val="24"/>
          <w:lang w:eastAsia="hu-HU"/>
        </w:rPr>
      </w:pPr>
      <w:r w:rsidRPr="00543D3F">
        <w:rPr>
          <w:rFonts w:eastAsia="Times New Roman"/>
          <w:b/>
          <w:bCs/>
          <w:sz w:val="24"/>
          <w:szCs w:val="24"/>
          <w:lang w:eastAsia="hu-HU"/>
        </w:rPr>
        <w:t>Fejleszt:</w:t>
      </w:r>
      <w:r w:rsidRPr="00543D3F">
        <w:rPr>
          <w:rFonts w:eastAsia="Times New Roman"/>
          <w:sz w:val="24"/>
          <w:szCs w:val="24"/>
          <w:lang w:eastAsia="hu-HU"/>
        </w:rPr>
        <w:t xml:space="preserve"> fantázia | mozgáskifejezés | közösségi érzés</w:t>
      </w:r>
    </w:p>
    <w:p w14:paraId="465CCDF3" w14:textId="77777777" w:rsidR="0072439F" w:rsidRPr="006E1CF4" w:rsidRDefault="0072439F" w:rsidP="009A6D44">
      <w:pPr>
        <w:pStyle w:val="Cmsor1"/>
        <w:spacing w:after="160" w:line="276" w:lineRule="auto"/>
        <w:jc w:val="center"/>
        <w:rPr>
          <w:b/>
          <w:bCs/>
        </w:rPr>
      </w:pPr>
      <w:bookmarkStart w:id="4" w:name="_Toc243308201"/>
      <w:r w:rsidRPr="006E1CF4">
        <w:rPr>
          <w:b/>
          <w:bCs/>
        </w:rPr>
        <w:t>Kreatív feldolgozás</w:t>
      </w:r>
      <w:bookmarkEnd w:id="4"/>
    </w:p>
    <w:p w14:paraId="77CAE869" w14:textId="77777777" w:rsidR="00570D33" w:rsidRPr="00570D33" w:rsidRDefault="00570D33" w:rsidP="009A6D44">
      <w:pPr>
        <w:spacing w:after="120" w:line="276" w:lineRule="auto"/>
        <w:jc w:val="both"/>
        <w:rPr>
          <w:sz w:val="24"/>
          <w:szCs w:val="24"/>
        </w:rPr>
      </w:pPr>
      <w:r w:rsidRPr="00570D33">
        <w:rPr>
          <w:sz w:val="24"/>
          <w:szCs w:val="24"/>
        </w:rPr>
        <w:t>A Nyolckor a bárkán humoros helyzetei mögött a gyerekek számára is ismerős kérdések húzódnak meg. Hogyan lehetünk barátok, ha közben veszekszünk? Mit tehetünk, ha megbántottunk valakit? Mindig igazságos egy szabály? Hogyan segíthetünk annak, aki másokról gondoskodik?</w:t>
      </w:r>
    </w:p>
    <w:p w14:paraId="3E430073" w14:textId="77777777" w:rsidR="00570D33" w:rsidRPr="00570D33" w:rsidRDefault="00570D33" w:rsidP="009A6D44">
      <w:pPr>
        <w:spacing w:after="120" w:line="276" w:lineRule="auto"/>
        <w:jc w:val="both"/>
        <w:rPr>
          <w:sz w:val="24"/>
          <w:szCs w:val="24"/>
        </w:rPr>
      </w:pPr>
      <w:r w:rsidRPr="00570D33">
        <w:rPr>
          <w:sz w:val="24"/>
          <w:szCs w:val="24"/>
        </w:rPr>
        <w:t>A feladatok a történet konkrét helyzeteiből indulnak ki. A gyerekek felidézik a látottakat, kipróbálnak különböző nézőpontokat, és saját megoldásokat keresnek. A pedagógus minden játék előtt röviden mesélje el a kapcsolódó helyzetet. A jelenetemlékeztetők saját szavas összefoglalók, nem szövegkönyvi idézetek. Az új folytatások és a szereplők belső mondatai a gyerekek értelmezései.</w:t>
      </w:r>
    </w:p>
    <w:p w14:paraId="2B7522CE" w14:textId="77777777" w:rsidR="00570D33" w:rsidRPr="00570D33" w:rsidRDefault="00570D33" w:rsidP="009A6D44">
      <w:pPr>
        <w:spacing w:after="120" w:line="276" w:lineRule="auto"/>
        <w:jc w:val="both"/>
        <w:rPr>
          <w:sz w:val="24"/>
          <w:szCs w:val="24"/>
        </w:rPr>
      </w:pPr>
      <w:r w:rsidRPr="00570D33">
        <w:rPr>
          <w:sz w:val="24"/>
          <w:szCs w:val="24"/>
        </w:rPr>
        <w:t>Az alábbi feladatokból válogassunk: egy tanórán két-három gyakorlat elmélyült feldolgozása is elegendő. A részvétel lehet megfigyelés, rajzolás vagy ötletadás is.</w:t>
      </w:r>
    </w:p>
    <w:p w14:paraId="047714AB" w14:textId="77777777" w:rsidR="00543D3F" w:rsidRDefault="00543D3F">
      <w:pPr>
        <w:rPr>
          <w:b/>
          <w:bCs/>
          <w:sz w:val="24"/>
          <w:szCs w:val="24"/>
          <w:u w:val="single"/>
        </w:rPr>
      </w:pPr>
      <w:r>
        <w:rPr>
          <w:b/>
          <w:bCs/>
          <w:sz w:val="24"/>
          <w:szCs w:val="24"/>
          <w:u w:val="single"/>
        </w:rPr>
        <w:br w:type="page"/>
      </w:r>
    </w:p>
    <w:p w14:paraId="25080E76" w14:textId="6540DD4F" w:rsidR="00D53880" w:rsidRPr="00D53880" w:rsidRDefault="00D53880" w:rsidP="00D53880">
      <w:pPr>
        <w:spacing w:after="120" w:line="276" w:lineRule="auto"/>
        <w:jc w:val="both"/>
        <w:rPr>
          <w:sz w:val="24"/>
          <w:szCs w:val="24"/>
          <w:u w:val="single"/>
        </w:rPr>
      </w:pPr>
      <w:r w:rsidRPr="00D53880">
        <w:rPr>
          <w:b/>
          <w:bCs/>
          <w:sz w:val="24"/>
          <w:szCs w:val="24"/>
          <w:u w:val="single"/>
        </w:rPr>
        <w:t>Szófelhő</w:t>
      </w:r>
    </w:p>
    <w:p w14:paraId="7D0118A4" w14:textId="716B2226" w:rsidR="00543D3F" w:rsidRPr="00543D3F" w:rsidRDefault="00543D3F" w:rsidP="00D53880">
      <w:pPr>
        <w:spacing w:after="120" w:line="276" w:lineRule="auto"/>
        <w:jc w:val="both"/>
        <w:rPr>
          <w:sz w:val="24"/>
          <w:szCs w:val="24"/>
        </w:rPr>
      </w:pPr>
      <w:r w:rsidRPr="00543D3F">
        <w:rPr>
          <w:sz w:val="24"/>
          <w:szCs w:val="24"/>
        </w:rPr>
        <w:t>8–12 év | 8–10 perc | egész osztály</w:t>
      </w:r>
    </w:p>
    <w:p w14:paraId="411F866E" w14:textId="676085FD" w:rsidR="00D53880" w:rsidRPr="00D53880" w:rsidRDefault="00D53880" w:rsidP="00D53880">
      <w:pPr>
        <w:spacing w:after="120" w:line="276" w:lineRule="auto"/>
        <w:jc w:val="both"/>
        <w:rPr>
          <w:sz w:val="24"/>
          <w:szCs w:val="24"/>
        </w:rPr>
      </w:pPr>
      <w:r w:rsidRPr="00D53880">
        <w:rPr>
          <w:b/>
          <w:bCs/>
          <w:sz w:val="24"/>
          <w:szCs w:val="24"/>
        </w:rPr>
        <w:t>Cél:</w:t>
      </w:r>
      <w:r w:rsidRPr="00D53880">
        <w:rPr>
          <w:sz w:val="24"/>
          <w:szCs w:val="24"/>
        </w:rPr>
        <w:t xml:space="preserve"> A színházi élmény felidézése, az érzések és gondolatok megosztása.</w:t>
      </w:r>
    </w:p>
    <w:p w14:paraId="71750153" w14:textId="77777777" w:rsidR="00D53880" w:rsidRPr="00D53880" w:rsidRDefault="00D53880" w:rsidP="00D53880">
      <w:pPr>
        <w:spacing w:after="120" w:line="276" w:lineRule="auto"/>
        <w:jc w:val="both"/>
        <w:rPr>
          <w:sz w:val="24"/>
          <w:szCs w:val="24"/>
        </w:rPr>
      </w:pPr>
      <w:r w:rsidRPr="00D53880">
        <w:rPr>
          <w:b/>
          <w:bCs/>
          <w:sz w:val="24"/>
          <w:szCs w:val="24"/>
        </w:rPr>
        <w:t>Eszközök:</w:t>
      </w:r>
      <w:r w:rsidRPr="00D53880">
        <w:rPr>
          <w:sz w:val="24"/>
          <w:szCs w:val="24"/>
        </w:rPr>
        <w:t xml:space="preserve"> tábla vagy nagy papír, filctollak.</w:t>
      </w:r>
    </w:p>
    <w:p w14:paraId="30C0C56A" w14:textId="77777777" w:rsidR="00D53880" w:rsidRPr="00D53880" w:rsidRDefault="00D53880" w:rsidP="00D53880">
      <w:pPr>
        <w:spacing w:after="120" w:line="276" w:lineRule="auto"/>
        <w:jc w:val="both"/>
        <w:rPr>
          <w:sz w:val="24"/>
          <w:szCs w:val="24"/>
        </w:rPr>
      </w:pPr>
      <w:r w:rsidRPr="00D53880">
        <w:rPr>
          <w:b/>
          <w:bCs/>
          <w:sz w:val="24"/>
          <w:szCs w:val="24"/>
        </w:rPr>
        <w:t>Menete:</w:t>
      </w:r>
      <w:r w:rsidRPr="00D53880">
        <w:rPr>
          <w:sz w:val="24"/>
          <w:szCs w:val="24"/>
        </w:rPr>
        <w:t xml:space="preserve"> A pedagógus a tábla közepére írja az előadás címét. A gyerekek olyan szavakat mondanak, amelyek a történetről </w:t>
      </w:r>
      <w:proofErr w:type="spellStart"/>
      <w:r w:rsidRPr="00D53880">
        <w:rPr>
          <w:sz w:val="24"/>
          <w:szCs w:val="24"/>
        </w:rPr>
        <w:t>eszükbe</w:t>
      </w:r>
      <w:proofErr w:type="spellEnd"/>
      <w:r w:rsidRPr="00D53880">
        <w:rPr>
          <w:sz w:val="24"/>
          <w:szCs w:val="24"/>
        </w:rPr>
        <w:t xml:space="preserve"> jutnak: például barátság, bőrönd, félelem, veszekedés, segítség. A szavak felkerülnek a táblára, és közös szófelhőt alkotnak.</w:t>
      </w:r>
    </w:p>
    <w:p w14:paraId="6E623B83" w14:textId="0B5313A5" w:rsidR="00D53880" w:rsidRPr="00D53880" w:rsidRDefault="00D53880" w:rsidP="00D53880">
      <w:pPr>
        <w:spacing w:after="120" w:line="276" w:lineRule="auto"/>
        <w:jc w:val="both"/>
        <w:rPr>
          <w:sz w:val="24"/>
          <w:szCs w:val="24"/>
        </w:rPr>
      </w:pPr>
      <w:r w:rsidRPr="00D53880">
        <w:rPr>
          <w:b/>
          <w:bCs/>
          <w:sz w:val="24"/>
          <w:szCs w:val="24"/>
        </w:rPr>
        <w:t>Reflexió:</w:t>
      </w:r>
    </w:p>
    <w:p w14:paraId="4991FFC8" w14:textId="083D3E2C" w:rsidR="00D53880" w:rsidRPr="00D53880" w:rsidRDefault="00D53880" w:rsidP="00CC5EB3">
      <w:pPr>
        <w:pStyle w:val="Listaszerbekezds"/>
        <w:numPr>
          <w:ilvl w:val="0"/>
          <w:numId w:val="17"/>
        </w:numPr>
        <w:spacing w:after="120" w:line="276" w:lineRule="auto"/>
        <w:jc w:val="both"/>
        <w:rPr>
          <w:sz w:val="24"/>
          <w:szCs w:val="24"/>
        </w:rPr>
      </w:pPr>
      <w:r w:rsidRPr="00D53880">
        <w:rPr>
          <w:sz w:val="24"/>
          <w:szCs w:val="24"/>
        </w:rPr>
        <w:t xml:space="preserve">Melyik jelenet jut </w:t>
      </w:r>
      <w:proofErr w:type="spellStart"/>
      <w:r w:rsidRPr="00D53880">
        <w:rPr>
          <w:sz w:val="24"/>
          <w:szCs w:val="24"/>
        </w:rPr>
        <w:t>eszedbe</w:t>
      </w:r>
      <w:proofErr w:type="spellEnd"/>
      <w:r w:rsidRPr="00D53880">
        <w:rPr>
          <w:sz w:val="24"/>
          <w:szCs w:val="24"/>
        </w:rPr>
        <w:t xml:space="preserve"> az egyik szóról?</w:t>
      </w:r>
    </w:p>
    <w:p w14:paraId="010E8AC7" w14:textId="165FFBB6" w:rsidR="00D53880" w:rsidRPr="00D53880" w:rsidRDefault="00D53880" w:rsidP="00CC5EB3">
      <w:pPr>
        <w:pStyle w:val="Listaszerbekezds"/>
        <w:numPr>
          <w:ilvl w:val="0"/>
          <w:numId w:val="17"/>
        </w:numPr>
        <w:spacing w:after="120" w:line="276" w:lineRule="auto"/>
        <w:jc w:val="both"/>
        <w:rPr>
          <w:sz w:val="24"/>
          <w:szCs w:val="24"/>
        </w:rPr>
      </w:pPr>
      <w:r w:rsidRPr="00D53880">
        <w:rPr>
          <w:sz w:val="24"/>
          <w:szCs w:val="24"/>
        </w:rPr>
        <w:t>Mely szavak kapcsolódnak össze? Miért?</w:t>
      </w:r>
    </w:p>
    <w:p w14:paraId="25EEB615" w14:textId="77777777" w:rsidR="00D53880" w:rsidRPr="00D53880" w:rsidRDefault="00D53880" w:rsidP="00D53880">
      <w:pPr>
        <w:spacing w:after="120" w:line="276" w:lineRule="auto"/>
        <w:jc w:val="both"/>
        <w:rPr>
          <w:sz w:val="24"/>
          <w:szCs w:val="24"/>
        </w:rPr>
      </w:pPr>
      <w:r w:rsidRPr="00D53880">
        <w:rPr>
          <w:b/>
          <w:bCs/>
          <w:sz w:val="24"/>
          <w:szCs w:val="24"/>
        </w:rPr>
        <w:t>Fejleszt:</w:t>
      </w:r>
      <w:r w:rsidRPr="00D53880">
        <w:rPr>
          <w:sz w:val="24"/>
          <w:szCs w:val="24"/>
        </w:rPr>
        <w:t xml:space="preserve"> emlékezet | asszociáció | szóbeli kifejezés | egymásra figyelés</w:t>
      </w:r>
    </w:p>
    <w:p w14:paraId="2FB6B7C3" w14:textId="0145C76B" w:rsidR="00392293" w:rsidRDefault="00392293" w:rsidP="009A6D44">
      <w:pPr>
        <w:spacing w:after="120" w:line="276" w:lineRule="auto"/>
        <w:jc w:val="both"/>
        <w:rPr>
          <w:b/>
          <w:bCs/>
          <w:sz w:val="24"/>
          <w:szCs w:val="24"/>
          <w:u w:val="single"/>
        </w:rPr>
      </w:pPr>
      <w:r w:rsidRPr="00392293">
        <w:rPr>
          <w:b/>
          <w:bCs/>
          <w:sz w:val="24"/>
          <w:szCs w:val="24"/>
          <w:u w:val="single"/>
        </w:rPr>
        <w:t>Beszélgetőkör – „Mi tetszett a legjobban?”</w:t>
      </w:r>
    </w:p>
    <w:p w14:paraId="182DE4E9" w14:textId="0D255AB7" w:rsidR="00570D33" w:rsidRPr="00570D33" w:rsidRDefault="00570D33" w:rsidP="009A6D44">
      <w:pPr>
        <w:spacing w:after="120" w:line="276" w:lineRule="auto"/>
        <w:jc w:val="both"/>
        <w:rPr>
          <w:sz w:val="24"/>
          <w:szCs w:val="24"/>
        </w:rPr>
      </w:pPr>
      <w:r w:rsidRPr="00570D33">
        <w:rPr>
          <w:sz w:val="24"/>
          <w:szCs w:val="24"/>
        </w:rPr>
        <w:t>8–12 év | 8–12 perc | egész osztály</w:t>
      </w:r>
    </w:p>
    <w:p w14:paraId="33B380A8" w14:textId="77777777" w:rsidR="00570D33" w:rsidRDefault="00570D33" w:rsidP="009A6D44">
      <w:pPr>
        <w:spacing w:after="120" w:line="276" w:lineRule="auto"/>
        <w:jc w:val="both"/>
        <w:rPr>
          <w:sz w:val="24"/>
          <w:szCs w:val="24"/>
        </w:rPr>
      </w:pPr>
      <w:r w:rsidRPr="00570D33">
        <w:rPr>
          <w:b/>
          <w:bCs/>
          <w:sz w:val="24"/>
          <w:szCs w:val="24"/>
        </w:rPr>
        <w:t>Cél:</w:t>
      </w:r>
      <w:r w:rsidRPr="00570D33">
        <w:rPr>
          <w:sz w:val="24"/>
          <w:szCs w:val="24"/>
        </w:rPr>
        <w:t xml:space="preserve"> Az élmény felidézése és a gyerekeket foglalkoztató kérdések összegyűjtése.</w:t>
      </w:r>
    </w:p>
    <w:p w14:paraId="796692B3" w14:textId="7DCC7A55" w:rsidR="00543D3F" w:rsidRPr="00570D33" w:rsidRDefault="00543D3F" w:rsidP="009A6D44">
      <w:pPr>
        <w:spacing w:after="120" w:line="276" w:lineRule="auto"/>
        <w:jc w:val="both"/>
        <w:rPr>
          <w:sz w:val="24"/>
          <w:szCs w:val="24"/>
        </w:rPr>
      </w:pPr>
      <w:r w:rsidRPr="00543D3F">
        <w:rPr>
          <w:b/>
          <w:bCs/>
          <w:sz w:val="24"/>
          <w:szCs w:val="24"/>
        </w:rPr>
        <w:t>Eszközök:</w:t>
      </w:r>
      <w:r w:rsidRPr="00543D3F">
        <w:rPr>
          <w:sz w:val="24"/>
          <w:szCs w:val="24"/>
        </w:rPr>
        <w:t xml:space="preserve"> nem szükségesek.</w:t>
      </w:r>
    </w:p>
    <w:p w14:paraId="3A774901" w14:textId="72200EEB" w:rsidR="00570D33" w:rsidRPr="00570D33" w:rsidRDefault="00570D33" w:rsidP="009A6D44">
      <w:pPr>
        <w:spacing w:after="120" w:line="276" w:lineRule="auto"/>
        <w:jc w:val="both"/>
        <w:rPr>
          <w:sz w:val="24"/>
          <w:szCs w:val="24"/>
        </w:rPr>
      </w:pPr>
      <w:r w:rsidRPr="00570D33">
        <w:rPr>
          <w:b/>
          <w:bCs/>
          <w:sz w:val="24"/>
          <w:szCs w:val="24"/>
        </w:rPr>
        <w:t>Menete:</w:t>
      </w:r>
      <w:r w:rsidRPr="00570D33">
        <w:rPr>
          <w:sz w:val="24"/>
          <w:szCs w:val="24"/>
        </w:rPr>
        <w:t xml:space="preserve"> </w:t>
      </w:r>
      <w:r w:rsidR="00392293" w:rsidRPr="00392293">
        <w:rPr>
          <w:sz w:val="24"/>
          <w:szCs w:val="24"/>
        </w:rPr>
        <w:t xml:space="preserve">A gyerekek körben ülnek, és a tanár segítő kérdéseket tesz fel. </w:t>
      </w:r>
      <w:r w:rsidRPr="00570D33">
        <w:rPr>
          <w:sz w:val="24"/>
          <w:szCs w:val="24"/>
        </w:rPr>
        <w:t>Beszélgetésindító kérdések:</w:t>
      </w:r>
    </w:p>
    <w:p w14:paraId="0D38758C" w14:textId="77777777" w:rsidR="00570D33" w:rsidRPr="00570D33" w:rsidRDefault="00570D33" w:rsidP="00CC5EB3">
      <w:pPr>
        <w:pStyle w:val="Listaszerbekezds"/>
        <w:numPr>
          <w:ilvl w:val="0"/>
          <w:numId w:val="11"/>
        </w:numPr>
        <w:spacing w:after="120" w:line="276" w:lineRule="auto"/>
        <w:jc w:val="both"/>
        <w:rPr>
          <w:sz w:val="24"/>
          <w:szCs w:val="24"/>
        </w:rPr>
      </w:pPr>
      <w:r w:rsidRPr="00570D33">
        <w:rPr>
          <w:sz w:val="24"/>
          <w:szCs w:val="24"/>
        </w:rPr>
        <w:t>Melyik pillanat maradt meg leginkább benned? Mi történt akkor?</w:t>
      </w:r>
    </w:p>
    <w:p w14:paraId="4A022897" w14:textId="77777777" w:rsidR="00570D33" w:rsidRPr="00570D33" w:rsidRDefault="00570D33" w:rsidP="00CC5EB3">
      <w:pPr>
        <w:pStyle w:val="Listaszerbekezds"/>
        <w:numPr>
          <w:ilvl w:val="0"/>
          <w:numId w:val="11"/>
        </w:numPr>
        <w:spacing w:line="276" w:lineRule="auto"/>
        <w:jc w:val="both"/>
        <w:rPr>
          <w:sz w:val="24"/>
          <w:szCs w:val="24"/>
        </w:rPr>
      </w:pPr>
      <w:r w:rsidRPr="00570D33">
        <w:rPr>
          <w:sz w:val="24"/>
          <w:szCs w:val="24"/>
        </w:rPr>
        <w:t>Volt olyan szereplő, akiről megváltozott a véleményed? Mitől?</w:t>
      </w:r>
    </w:p>
    <w:p w14:paraId="4FDC138D" w14:textId="77777777" w:rsidR="00570D33" w:rsidRPr="00570D33" w:rsidRDefault="00570D33" w:rsidP="00CC5EB3">
      <w:pPr>
        <w:pStyle w:val="Listaszerbekezds"/>
        <w:numPr>
          <w:ilvl w:val="0"/>
          <w:numId w:val="11"/>
        </w:numPr>
        <w:spacing w:line="276" w:lineRule="auto"/>
        <w:jc w:val="both"/>
        <w:rPr>
          <w:sz w:val="24"/>
          <w:szCs w:val="24"/>
        </w:rPr>
      </w:pPr>
      <w:r w:rsidRPr="00570D33">
        <w:rPr>
          <w:sz w:val="24"/>
          <w:szCs w:val="24"/>
        </w:rPr>
        <w:t>Melyik dal, mozdulat, jelmez vagy színpadi megoldás segített megérteni egy érzést?</w:t>
      </w:r>
    </w:p>
    <w:p w14:paraId="48E6FB3D" w14:textId="77777777" w:rsidR="00570D33" w:rsidRPr="00570D33" w:rsidRDefault="00570D33" w:rsidP="00CC5EB3">
      <w:pPr>
        <w:pStyle w:val="Listaszerbekezds"/>
        <w:numPr>
          <w:ilvl w:val="0"/>
          <w:numId w:val="11"/>
        </w:numPr>
        <w:spacing w:line="276" w:lineRule="auto"/>
        <w:jc w:val="both"/>
        <w:rPr>
          <w:sz w:val="24"/>
          <w:szCs w:val="24"/>
        </w:rPr>
      </w:pPr>
      <w:r w:rsidRPr="00570D33">
        <w:rPr>
          <w:sz w:val="24"/>
          <w:szCs w:val="24"/>
        </w:rPr>
        <w:t>Volt olyan rész, amelyen nevettél, miközben valamelyik szereplőnek nehéz lehetett?</w:t>
      </w:r>
    </w:p>
    <w:p w14:paraId="60412607" w14:textId="77777777" w:rsidR="00570D33" w:rsidRPr="00570D33" w:rsidRDefault="00570D33" w:rsidP="00CC5EB3">
      <w:pPr>
        <w:pStyle w:val="Listaszerbekezds"/>
        <w:numPr>
          <w:ilvl w:val="0"/>
          <w:numId w:val="11"/>
        </w:numPr>
        <w:spacing w:after="120" w:line="276" w:lineRule="auto"/>
        <w:jc w:val="both"/>
        <w:rPr>
          <w:sz w:val="24"/>
          <w:szCs w:val="24"/>
        </w:rPr>
      </w:pPr>
      <w:r w:rsidRPr="00570D33">
        <w:rPr>
          <w:sz w:val="24"/>
          <w:szCs w:val="24"/>
        </w:rPr>
        <w:t>Mit kérdeznél meg a pingvinektől vagy a Galambtól?</w:t>
      </w:r>
    </w:p>
    <w:p w14:paraId="37AFE17A" w14:textId="77777777" w:rsidR="00543D3F" w:rsidRDefault="00570D33" w:rsidP="004E724B">
      <w:pPr>
        <w:spacing w:after="120" w:line="276" w:lineRule="auto"/>
        <w:jc w:val="both"/>
        <w:rPr>
          <w:sz w:val="24"/>
          <w:szCs w:val="24"/>
        </w:rPr>
      </w:pPr>
      <w:r w:rsidRPr="00570D33">
        <w:rPr>
          <w:b/>
          <w:bCs/>
          <w:sz w:val="24"/>
          <w:szCs w:val="24"/>
        </w:rPr>
        <w:t>Pedagógusi támpont:</w:t>
      </w:r>
      <w:r w:rsidRPr="00570D33">
        <w:rPr>
          <w:sz w:val="24"/>
          <w:szCs w:val="24"/>
        </w:rPr>
        <w:t xml:space="preserve"> A tanár segítheti a gyerekeket abban, hogy ne csak „tetszett-nem tetszett” szinten beszéljenek az eseményekről, szereplőkről, hanem próbálják megfogalmazni az érzéseiket is – mi volt számukra megható, izgalmas vagy tanulságos. Ez segíti a gyerekeket abban, hogy az élményeket össze tudják kapcsolni a saját tapasztalataikkal is.</w:t>
      </w:r>
      <w:r>
        <w:rPr>
          <w:sz w:val="24"/>
          <w:szCs w:val="24"/>
        </w:rPr>
        <w:t xml:space="preserve"> </w:t>
      </w:r>
      <w:r w:rsidRPr="00570D33">
        <w:rPr>
          <w:sz w:val="24"/>
          <w:szCs w:val="24"/>
        </w:rPr>
        <w:t xml:space="preserve">A válaszokhoz visszakérdezhetünk: „Miből vetted ezt </w:t>
      </w:r>
      <w:proofErr w:type="spellStart"/>
      <w:r w:rsidRPr="00570D33">
        <w:rPr>
          <w:sz w:val="24"/>
          <w:szCs w:val="24"/>
        </w:rPr>
        <w:t>észre</w:t>
      </w:r>
      <w:proofErr w:type="spellEnd"/>
      <w:r w:rsidRPr="00570D33">
        <w:rPr>
          <w:sz w:val="24"/>
          <w:szCs w:val="24"/>
        </w:rPr>
        <w:t>?” Ne várjuk el a szereplők vagy a történet egyetlen helyes értelmezését.</w:t>
      </w:r>
    </w:p>
    <w:p w14:paraId="06946EB5" w14:textId="4EED2AE0" w:rsidR="00543D3F" w:rsidRDefault="00543D3F" w:rsidP="004E724B">
      <w:pPr>
        <w:spacing w:after="120" w:line="276" w:lineRule="auto"/>
        <w:jc w:val="both"/>
        <w:rPr>
          <w:sz w:val="24"/>
          <w:szCs w:val="24"/>
        </w:rPr>
      </w:pPr>
      <w:r w:rsidRPr="00543D3F">
        <w:rPr>
          <w:b/>
          <w:bCs/>
          <w:sz w:val="24"/>
          <w:szCs w:val="24"/>
        </w:rPr>
        <w:t>Fejleszt:</w:t>
      </w:r>
      <w:r w:rsidRPr="00543D3F">
        <w:rPr>
          <w:sz w:val="24"/>
          <w:szCs w:val="24"/>
        </w:rPr>
        <w:t xml:space="preserve"> kommunikáció | önreflexió | érzelemfelismerés | empátia</w:t>
      </w:r>
    </w:p>
    <w:p w14:paraId="3B9015BD" w14:textId="77777777" w:rsidR="00543D3F" w:rsidRDefault="00543D3F">
      <w:pPr>
        <w:rPr>
          <w:b/>
          <w:bCs/>
          <w:sz w:val="24"/>
          <w:szCs w:val="24"/>
          <w:u w:val="single"/>
        </w:rPr>
      </w:pPr>
      <w:r>
        <w:rPr>
          <w:b/>
          <w:bCs/>
          <w:sz w:val="24"/>
          <w:szCs w:val="24"/>
          <w:u w:val="single"/>
        </w:rPr>
        <w:br w:type="page"/>
      </w:r>
    </w:p>
    <w:p w14:paraId="151CDC3D" w14:textId="38C36896" w:rsidR="004E724B" w:rsidRDefault="004E724B" w:rsidP="004E724B">
      <w:pPr>
        <w:spacing w:after="120" w:line="276" w:lineRule="auto"/>
        <w:jc w:val="both"/>
        <w:rPr>
          <w:b/>
          <w:bCs/>
          <w:sz w:val="24"/>
          <w:szCs w:val="24"/>
          <w:u w:val="single"/>
        </w:rPr>
      </w:pPr>
      <w:r w:rsidRPr="004E724B">
        <w:rPr>
          <w:b/>
          <w:bCs/>
          <w:sz w:val="24"/>
          <w:szCs w:val="24"/>
          <w:u w:val="single"/>
        </w:rPr>
        <w:t>Barátság-bárka</w:t>
      </w:r>
    </w:p>
    <w:p w14:paraId="631C263B" w14:textId="4728CA26" w:rsidR="00543D3F" w:rsidRPr="004E724B" w:rsidRDefault="00543D3F" w:rsidP="004E724B">
      <w:pPr>
        <w:spacing w:after="120" w:line="276" w:lineRule="auto"/>
        <w:jc w:val="both"/>
        <w:rPr>
          <w:sz w:val="24"/>
          <w:szCs w:val="24"/>
        </w:rPr>
      </w:pPr>
      <w:r w:rsidRPr="00543D3F">
        <w:rPr>
          <w:sz w:val="24"/>
          <w:szCs w:val="24"/>
        </w:rPr>
        <w:t>8–12 év | 15–20 perc | egyéni munka, majd közös alkotás</w:t>
      </w:r>
    </w:p>
    <w:p w14:paraId="0F39B9F9" w14:textId="77777777" w:rsidR="004E724B" w:rsidRPr="004E724B" w:rsidRDefault="004E724B" w:rsidP="004E724B">
      <w:pPr>
        <w:spacing w:after="120" w:line="276" w:lineRule="auto"/>
        <w:jc w:val="both"/>
        <w:rPr>
          <w:sz w:val="24"/>
          <w:szCs w:val="24"/>
        </w:rPr>
      </w:pPr>
      <w:r w:rsidRPr="004E724B">
        <w:rPr>
          <w:b/>
          <w:bCs/>
          <w:sz w:val="24"/>
          <w:szCs w:val="24"/>
        </w:rPr>
        <w:t>Cél:</w:t>
      </w:r>
      <w:r w:rsidRPr="004E724B">
        <w:rPr>
          <w:sz w:val="24"/>
          <w:szCs w:val="24"/>
        </w:rPr>
        <w:t xml:space="preserve"> A barátság, az összetartás és a segítőkészség jelentőségének megerősítése, pozitív osztályközösségi élmény építése.</w:t>
      </w:r>
    </w:p>
    <w:p w14:paraId="34A04692" w14:textId="77777777" w:rsidR="004E724B" w:rsidRPr="004E724B" w:rsidRDefault="004E724B" w:rsidP="004E724B">
      <w:pPr>
        <w:spacing w:after="120" w:line="276" w:lineRule="auto"/>
        <w:jc w:val="both"/>
        <w:rPr>
          <w:sz w:val="24"/>
          <w:szCs w:val="24"/>
        </w:rPr>
      </w:pPr>
      <w:r w:rsidRPr="004E724B">
        <w:rPr>
          <w:b/>
          <w:bCs/>
          <w:sz w:val="24"/>
          <w:szCs w:val="24"/>
        </w:rPr>
        <w:t>Eszközök:</w:t>
      </w:r>
      <w:r w:rsidRPr="004E724B">
        <w:rPr>
          <w:sz w:val="24"/>
          <w:szCs w:val="24"/>
        </w:rPr>
        <w:t xml:space="preserve"> Nagy csomagolópapír vagy rajzlap, téglalap alakú papírdarabok, ragasztó, filctollak.</w:t>
      </w:r>
    </w:p>
    <w:p w14:paraId="03C022F6" w14:textId="77777777" w:rsidR="004E724B" w:rsidRPr="004E724B" w:rsidRDefault="004E724B" w:rsidP="004E724B">
      <w:pPr>
        <w:spacing w:after="120" w:line="276" w:lineRule="auto"/>
        <w:jc w:val="both"/>
        <w:rPr>
          <w:sz w:val="24"/>
          <w:szCs w:val="24"/>
        </w:rPr>
      </w:pPr>
      <w:r w:rsidRPr="004E724B">
        <w:rPr>
          <w:b/>
          <w:bCs/>
          <w:sz w:val="24"/>
          <w:szCs w:val="24"/>
        </w:rPr>
        <w:t>Menete:</w:t>
      </w:r>
      <w:r w:rsidRPr="004E724B">
        <w:rPr>
          <w:sz w:val="24"/>
          <w:szCs w:val="24"/>
        </w:rPr>
        <w:t xml:space="preserve"> A pedagógus egy nagy papírra vagy a táblára rajzol egy </w:t>
      </w:r>
      <w:r w:rsidRPr="004E724B">
        <w:rPr>
          <w:b/>
          <w:bCs/>
          <w:sz w:val="24"/>
          <w:szCs w:val="24"/>
        </w:rPr>
        <w:t>bárkát</w:t>
      </w:r>
      <w:r w:rsidRPr="004E724B">
        <w:rPr>
          <w:sz w:val="24"/>
          <w:szCs w:val="24"/>
        </w:rPr>
        <w:t>. Minden gyermek kap egy papírdarabot, amely a bárka egy-egy „deszkája” lesz.</w:t>
      </w:r>
    </w:p>
    <w:p w14:paraId="7D09FBA0" w14:textId="77777777" w:rsidR="004E724B" w:rsidRPr="004E724B" w:rsidRDefault="004E724B" w:rsidP="004E724B">
      <w:pPr>
        <w:spacing w:after="120" w:line="276" w:lineRule="auto"/>
        <w:jc w:val="both"/>
        <w:rPr>
          <w:sz w:val="24"/>
          <w:szCs w:val="24"/>
        </w:rPr>
      </w:pPr>
      <w:r w:rsidRPr="004E724B">
        <w:rPr>
          <w:sz w:val="24"/>
          <w:szCs w:val="24"/>
        </w:rPr>
        <w:t xml:space="preserve">A feladat: írjon vagy rajzoljon rá </w:t>
      </w:r>
      <w:r w:rsidRPr="004E724B">
        <w:rPr>
          <w:b/>
          <w:bCs/>
          <w:sz w:val="24"/>
          <w:szCs w:val="24"/>
        </w:rPr>
        <w:t>egy dolgot, ami számára a barátságot jelenti</w:t>
      </w:r>
      <w:r w:rsidRPr="004E724B">
        <w:rPr>
          <w:sz w:val="24"/>
          <w:szCs w:val="24"/>
        </w:rPr>
        <w:t>. Például: „Nem hagy magamra.”, „Meghallgat, ha szomorú vagyok.”, „Veszekedés után is kibékülhetünk.”</w:t>
      </w:r>
    </w:p>
    <w:p w14:paraId="0307152D" w14:textId="77777777" w:rsidR="004E724B" w:rsidRPr="004E724B" w:rsidRDefault="004E724B" w:rsidP="004E724B">
      <w:pPr>
        <w:spacing w:after="120" w:line="276" w:lineRule="auto"/>
        <w:jc w:val="both"/>
        <w:rPr>
          <w:sz w:val="24"/>
          <w:szCs w:val="24"/>
        </w:rPr>
      </w:pPr>
      <w:r w:rsidRPr="004E724B">
        <w:rPr>
          <w:sz w:val="24"/>
          <w:szCs w:val="24"/>
        </w:rPr>
        <w:t xml:space="preserve">A gyerekek felragasztják a deszkákat a bárkára. Így közösen megépül a </w:t>
      </w:r>
      <w:r w:rsidRPr="004E724B">
        <w:rPr>
          <w:b/>
          <w:bCs/>
          <w:sz w:val="24"/>
          <w:szCs w:val="24"/>
        </w:rPr>
        <w:t>Barátság-bárka</w:t>
      </w:r>
      <w:r w:rsidRPr="004E724B">
        <w:rPr>
          <w:sz w:val="24"/>
          <w:szCs w:val="24"/>
        </w:rPr>
        <w:t>, amely az osztály falán maradhat.</w:t>
      </w:r>
    </w:p>
    <w:p w14:paraId="41C41020" w14:textId="7B71D483" w:rsidR="004E724B" w:rsidRPr="004E724B" w:rsidRDefault="004E724B" w:rsidP="004E724B">
      <w:pPr>
        <w:spacing w:after="120" w:line="276" w:lineRule="auto"/>
        <w:jc w:val="both"/>
        <w:rPr>
          <w:sz w:val="24"/>
          <w:szCs w:val="24"/>
        </w:rPr>
      </w:pPr>
      <w:r w:rsidRPr="004E724B">
        <w:rPr>
          <w:b/>
          <w:bCs/>
          <w:sz w:val="24"/>
          <w:szCs w:val="24"/>
        </w:rPr>
        <w:t>Reflexió</w:t>
      </w:r>
      <w:r w:rsidR="00543D3F">
        <w:rPr>
          <w:b/>
          <w:bCs/>
          <w:sz w:val="24"/>
          <w:szCs w:val="24"/>
        </w:rPr>
        <w:t>:</w:t>
      </w:r>
    </w:p>
    <w:p w14:paraId="19AB7EFC" w14:textId="77777777" w:rsidR="004E724B" w:rsidRPr="004E724B" w:rsidRDefault="004E724B" w:rsidP="00CC5EB3">
      <w:pPr>
        <w:numPr>
          <w:ilvl w:val="0"/>
          <w:numId w:val="12"/>
        </w:numPr>
        <w:spacing w:after="0" w:line="276" w:lineRule="auto"/>
        <w:ind w:left="714" w:hanging="357"/>
        <w:jc w:val="both"/>
        <w:rPr>
          <w:sz w:val="24"/>
          <w:szCs w:val="24"/>
        </w:rPr>
      </w:pPr>
      <w:r w:rsidRPr="004E724B">
        <w:rPr>
          <w:sz w:val="24"/>
          <w:szCs w:val="24"/>
        </w:rPr>
        <w:t>Miben hasonlítanak a deszkákra írt gondolatok?</w:t>
      </w:r>
    </w:p>
    <w:p w14:paraId="63334E7B" w14:textId="77777777" w:rsidR="004E724B" w:rsidRPr="004E724B" w:rsidRDefault="004E724B" w:rsidP="00CC5EB3">
      <w:pPr>
        <w:numPr>
          <w:ilvl w:val="0"/>
          <w:numId w:val="12"/>
        </w:numPr>
        <w:spacing w:after="0" w:line="276" w:lineRule="auto"/>
        <w:ind w:left="714" w:hanging="357"/>
        <w:jc w:val="both"/>
        <w:rPr>
          <w:sz w:val="24"/>
          <w:szCs w:val="24"/>
        </w:rPr>
      </w:pPr>
      <w:r w:rsidRPr="004E724B">
        <w:rPr>
          <w:sz w:val="24"/>
          <w:szCs w:val="24"/>
        </w:rPr>
        <w:t>Mikor viselkedtek jó barátként a pingvinek?</w:t>
      </w:r>
    </w:p>
    <w:p w14:paraId="4256A2B8" w14:textId="77777777" w:rsidR="004E724B" w:rsidRPr="004E724B" w:rsidRDefault="004E724B" w:rsidP="00CC5EB3">
      <w:pPr>
        <w:numPr>
          <w:ilvl w:val="0"/>
          <w:numId w:val="12"/>
        </w:numPr>
        <w:spacing w:after="0" w:line="276" w:lineRule="auto"/>
        <w:ind w:left="714" w:hanging="357"/>
        <w:jc w:val="both"/>
        <w:rPr>
          <w:sz w:val="24"/>
          <w:szCs w:val="24"/>
        </w:rPr>
      </w:pPr>
      <w:r w:rsidRPr="004E724B">
        <w:rPr>
          <w:sz w:val="24"/>
          <w:szCs w:val="24"/>
        </w:rPr>
        <w:t>Attól még lehetünk barátok, hogy néha összeveszünk?</w:t>
      </w:r>
    </w:p>
    <w:p w14:paraId="10AD451D" w14:textId="77777777" w:rsidR="004E724B" w:rsidRPr="004E724B" w:rsidRDefault="004E724B" w:rsidP="00CC5EB3">
      <w:pPr>
        <w:numPr>
          <w:ilvl w:val="0"/>
          <w:numId w:val="12"/>
        </w:numPr>
        <w:spacing w:after="120" w:line="276" w:lineRule="auto"/>
        <w:ind w:left="714" w:hanging="357"/>
        <w:jc w:val="both"/>
        <w:rPr>
          <w:sz w:val="24"/>
          <w:szCs w:val="24"/>
        </w:rPr>
      </w:pPr>
      <w:r w:rsidRPr="004E724B">
        <w:rPr>
          <w:sz w:val="24"/>
          <w:szCs w:val="24"/>
        </w:rPr>
        <w:t>Mit szeretnénk ebből a bárkából „magunkkal vinni” az osztályunk életébe?</w:t>
      </w:r>
    </w:p>
    <w:p w14:paraId="62411BF6" w14:textId="77777777" w:rsidR="004E724B" w:rsidRPr="004E724B" w:rsidRDefault="004E724B" w:rsidP="004E724B">
      <w:pPr>
        <w:spacing w:after="120" w:line="276" w:lineRule="auto"/>
        <w:jc w:val="both"/>
        <w:rPr>
          <w:sz w:val="24"/>
          <w:szCs w:val="24"/>
        </w:rPr>
      </w:pPr>
      <w:r w:rsidRPr="004E724B">
        <w:rPr>
          <w:b/>
          <w:bCs/>
          <w:sz w:val="24"/>
          <w:szCs w:val="24"/>
        </w:rPr>
        <w:t>Fejleszt:</w:t>
      </w:r>
      <w:r w:rsidRPr="004E724B">
        <w:rPr>
          <w:sz w:val="24"/>
          <w:szCs w:val="24"/>
        </w:rPr>
        <w:t xml:space="preserve"> önismeret | közösségi érzés | értéktudat | empátia</w:t>
      </w:r>
    </w:p>
    <w:p w14:paraId="0D7CE6A6" w14:textId="77777777" w:rsidR="00D53880" w:rsidRPr="00D53880" w:rsidRDefault="00D53880" w:rsidP="00D53880">
      <w:pPr>
        <w:spacing w:after="120" w:line="276" w:lineRule="auto"/>
        <w:jc w:val="both"/>
        <w:rPr>
          <w:sz w:val="24"/>
          <w:szCs w:val="24"/>
          <w:u w:val="single"/>
        </w:rPr>
      </w:pPr>
      <w:r w:rsidRPr="00D53880">
        <w:rPr>
          <w:b/>
          <w:bCs/>
          <w:sz w:val="24"/>
          <w:szCs w:val="24"/>
          <w:u w:val="single"/>
        </w:rPr>
        <w:t>Gondolatbuborék</w:t>
      </w:r>
    </w:p>
    <w:p w14:paraId="6C3FF790" w14:textId="60C258E0" w:rsidR="00543D3F" w:rsidRPr="00543D3F" w:rsidRDefault="00543D3F" w:rsidP="00D53880">
      <w:pPr>
        <w:spacing w:after="120" w:line="276" w:lineRule="auto"/>
        <w:jc w:val="both"/>
        <w:rPr>
          <w:sz w:val="24"/>
          <w:szCs w:val="24"/>
        </w:rPr>
      </w:pPr>
      <w:r w:rsidRPr="00543D3F">
        <w:rPr>
          <w:sz w:val="24"/>
          <w:szCs w:val="24"/>
        </w:rPr>
        <w:t>8–12 év | 8–10 perc | egész osztály</w:t>
      </w:r>
    </w:p>
    <w:p w14:paraId="0BA925D4" w14:textId="58F28E0A" w:rsidR="00D53880" w:rsidRPr="00D53880" w:rsidRDefault="00D53880" w:rsidP="00D53880">
      <w:pPr>
        <w:spacing w:after="120" w:line="276" w:lineRule="auto"/>
        <w:jc w:val="both"/>
        <w:rPr>
          <w:sz w:val="24"/>
          <w:szCs w:val="24"/>
        </w:rPr>
      </w:pPr>
      <w:r w:rsidRPr="00D53880">
        <w:rPr>
          <w:b/>
          <w:bCs/>
          <w:sz w:val="24"/>
          <w:szCs w:val="24"/>
        </w:rPr>
        <w:t>Cél:</w:t>
      </w:r>
      <w:r w:rsidRPr="00D53880">
        <w:rPr>
          <w:sz w:val="24"/>
          <w:szCs w:val="24"/>
        </w:rPr>
        <w:t xml:space="preserve"> A szereplők érzéseinek és gondolatainak megfogalmazása.</w:t>
      </w:r>
    </w:p>
    <w:p w14:paraId="731D0057" w14:textId="77777777" w:rsidR="00D53880" w:rsidRPr="00D53880" w:rsidRDefault="00D53880" w:rsidP="00D53880">
      <w:pPr>
        <w:spacing w:after="120" w:line="276" w:lineRule="auto"/>
        <w:jc w:val="both"/>
        <w:rPr>
          <w:sz w:val="24"/>
          <w:szCs w:val="24"/>
        </w:rPr>
      </w:pPr>
      <w:r w:rsidRPr="00D53880">
        <w:rPr>
          <w:b/>
          <w:bCs/>
          <w:sz w:val="24"/>
          <w:szCs w:val="24"/>
        </w:rPr>
        <w:t>Eszközök:</w:t>
      </w:r>
      <w:r w:rsidRPr="00D53880">
        <w:rPr>
          <w:sz w:val="24"/>
          <w:szCs w:val="24"/>
        </w:rPr>
        <w:t xml:space="preserve"> tábla vagy nagy papír, filctollak.</w:t>
      </w:r>
    </w:p>
    <w:p w14:paraId="3AA31100" w14:textId="28FFB112" w:rsidR="00D53880" w:rsidRPr="00D53880" w:rsidRDefault="00D53880" w:rsidP="00D53880">
      <w:pPr>
        <w:spacing w:after="120" w:line="276" w:lineRule="auto"/>
        <w:jc w:val="both"/>
        <w:rPr>
          <w:sz w:val="24"/>
          <w:szCs w:val="24"/>
        </w:rPr>
      </w:pPr>
      <w:r w:rsidRPr="00D53880">
        <w:rPr>
          <w:b/>
          <w:bCs/>
          <w:sz w:val="24"/>
          <w:szCs w:val="24"/>
        </w:rPr>
        <w:t>Menete:</w:t>
      </w:r>
      <w:r w:rsidRPr="00D53880">
        <w:rPr>
          <w:sz w:val="24"/>
          <w:szCs w:val="24"/>
        </w:rPr>
        <w:t xml:space="preserve"> A pedagógus felírja </w:t>
      </w:r>
      <w:r w:rsidR="00612F9D">
        <w:rPr>
          <w:sz w:val="24"/>
          <w:szCs w:val="24"/>
        </w:rPr>
        <w:t>a</w:t>
      </w:r>
      <w:r w:rsidRPr="00D53880">
        <w:rPr>
          <w:sz w:val="24"/>
          <w:szCs w:val="24"/>
        </w:rPr>
        <w:t xml:space="preserve"> szereplő</w:t>
      </w:r>
      <w:r>
        <w:rPr>
          <w:sz w:val="24"/>
          <w:szCs w:val="24"/>
        </w:rPr>
        <w:t>k</w:t>
      </w:r>
      <w:r w:rsidRPr="00D53880">
        <w:rPr>
          <w:sz w:val="24"/>
          <w:szCs w:val="24"/>
        </w:rPr>
        <w:t xml:space="preserve"> nevét, és gondolatbuborékot rajzol mellé. Közösen felidéznek egy jelenetet, például amikor a Harmadik elmegy a veszekedés után, vagy amikor a Galamb rájön, hogy nincs társa. A gyerekek elmondják, mi járhat a szereplő fejében. A gondolatok bekerülnek a buborékba.</w:t>
      </w:r>
    </w:p>
    <w:p w14:paraId="1CD00F88" w14:textId="3EE7E802" w:rsidR="00D53880" w:rsidRPr="00D53880" w:rsidRDefault="00D53880" w:rsidP="00D53880">
      <w:pPr>
        <w:spacing w:after="120" w:line="276" w:lineRule="auto"/>
        <w:jc w:val="both"/>
        <w:rPr>
          <w:sz w:val="24"/>
          <w:szCs w:val="24"/>
        </w:rPr>
      </w:pPr>
      <w:r w:rsidRPr="00D53880">
        <w:rPr>
          <w:b/>
          <w:bCs/>
          <w:sz w:val="24"/>
          <w:szCs w:val="24"/>
        </w:rPr>
        <w:t>Reflexió:</w:t>
      </w:r>
    </w:p>
    <w:p w14:paraId="74F0A8C6" w14:textId="215EB9B0" w:rsidR="00D53880" w:rsidRPr="00D53880" w:rsidRDefault="00D53880" w:rsidP="00CC5EB3">
      <w:pPr>
        <w:pStyle w:val="Listaszerbekezds"/>
        <w:numPr>
          <w:ilvl w:val="0"/>
          <w:numId w:val="18"/>
        </w:numPr>
        <w:spacing w:after="120" w:line="276" w:lineRule="auto"/>
        <w:jc w:val="both"/>
        <w:rPr>
          <w:sz w:val="24"/>
          <w:szCs w:val="24"/>
        </w:rPr>
      </w:pPr>
      <w:r w:rsidRPr="00D53880">
        <w:rPr>
          <w:sz w:val="24"/>
          <w:szCs w:val="24"/>
        </w:rPr>
        <w:t>Miért gondolhatja ezt a szereplő?</w:t>
      </w:r>
    </w:p>
    <w:p w14:paraId="4F87A200" w14:textId="7DE7D049" w:rsidR="00D53880" w:rsidRPr="00D53880" w:rsidRDefault="00D53880" w:rsidP="00CC5EB3">
      <w:pPr>
        <w:pStyle w:val="Listaszerbekezds"/>
        <w:numPr>
          <w:ilvl w:val="0"/>
          <w:numId w:val="18"/>
        </w:numPr>
        <w:spacing w:after="120" w:line="276" w:lineRule="auto"/>
        <w:jc w:val="both"/>
        <w:rPr>
          <w:sz w:val="24"/>
          <w:szCs w:val="24"/>
        </w:rPr>
      </w:pPr>
      <w:r w:rsidRPr="00D53880">
        <w:rPr>
          <w:sz w:val="24"/>
          <w:szCs w:val="24"/>
        </w:rPr>
        <w:t>Mit mondanál neki ebben a helyzetben?</w:t>
      </w:r>
    </w:p>
    <w:p w14:paraId="215EAD66" w14:textId="77777777" w:rsidR="00D53880" w:rsidRPr="00D53880" w:rsidRDefault="00D53880" w:rsidP="00D53880">
      <w:pPr>
        <w:spacing w:after="120" w:line="276" w:lineRule="auto"/>
        <w:jc w:val="both"/>
        <w:rPr>
          <w:sz w:val="24"/>
          <w:szCs w:val="24"/>
        </w:rPr>
      </w:pPr>
      <w:r w:rsidRPr="00D53880">
        <w:rPr>
          <w:b/>
          <w:bCs/>
          <w:sz w:val="24"/>
          <w:szCs w:val="24"/>
        </w:rPr>
        <w:t>Fejleszt:</w:t>
      </w:r>
      <w:r w:rsidRPr="00D53880">
        <w:rPr>
          <w:sz w:val="24"/>
          <w:szCs w:val="24"/>
        </w:rPr>
        <w:t xml:space="preserve"> empátia | képzelet | érzelemfelismerés | önkifejezés</w:t>
      </w:r>
    </w:p>
    <w:p w14:paraId="4BE8086F" w14:textId="2C15472B" w:rsidR="00D53880" w:rsidRDefault="00D53880">
      <w:pPr>
        <w:rPr>
          <w:sz w:val="24"/>
          <w:szCs w:val="24"/>
        </w:rPr>
      </w:pPr>
      <w:r>
        <w:rPr>
          <w:sz w:val="24"/>
          <w:szCs w:val="24"/>
        </w:rPr>
        <w:br w:type="page"/>
      </w:r>
    </w:p>
    <w:p w14:paraId="47580ED1" w14:textId="77777777" w:rsidR="00D53880" w:rsidRPr="00D53880" w:rsidRDefault="00D53880" w:rsidP="00270664">
      <w:pPr>
        <w:spacing w:after="120" w:line="276" w:lineRule="auto"/>
        <w:jc w:val="both"/>
        <w:rPr>
          <w:sz w:val="24"/>
          <w:szCs w:val="24"/>
        </w:rPr>
      </w:pPr>
    </w:p>
    <w:p w14:paraId="76DA8F92" w14:textId="58D3AEDC" w:rsidR="004E724B" w:rsidRPr="004E724B" w:rsidRDefault="004E724B" w:rsidP="00270664">
      <w:pPr>
        <w:spacing w:after="120" w:line="276" w:lineRule="auto"/>
        <w:jc w:val="both"/>
        <w:rPr>
          <w:b/>
          <w:bCs/>
          <w:sz w:val="24"/>
          <w:szCs w:val="24"/>
          <w:u w:val="single"/>
        </w:rPr>
      </w:pPr>
      <w:r w:rsidRPr="004E724B">
        <w:rPr>
          <w:b/>
          <w:bCs/>
          <w:sz w:val="24"/>
          <w:szCs w:val="24"/>
          <w:u w:val="single"/>
        </w:rPr>
        <w:t>Forró szék – „Kérdezd a szereplőt!”</w:t>
      </w:r>
    </w:p>
    <w:p w14:paraId="131BB72C" w14:textId="3943BBA4" w:rsidR="00543D3F" w:rsidRDefault="00543D3F" w:rsidP="00270664">
      <w:pPr>
        <w:spacing w:after="120" w:line="276" w:lineRule="auto"/>
        <w:jc w:val="both"/>
        <w:rPr>
          <w:rFonts w:eastAsia="Times New Roman"/>
          <w:sz w:val="24"/>
          <w:szCs w:val="24"/>
        </w:rPr>
      </w:pPr>
      <w:r w:rsidRPr="00543D3F">
        <w:rPr>
          <w:rFonts w:eastAsia="Times New Roman"/>
          <w:sz w:val="24"/>
          <w:szCs w:val="24"/>
        </w:rPr>
        <w:t>8–12 év | 10–15 perc | egész osztály</w:t>
      </w:r>
    </w:p>
    <w:p w14:paraId="339FE2BF" w14:textId="61BC6280" w:rsidR="00270664" w:rsidRDefault="00270664" w:rsidP="00270664">
      <w:pPr>
        <w:spacing w:after="120" w:line="276" w:lineRule="auto"/>
        <w:jc w:val="both"/>
        <w:rPr>
          <w:rFonts w:eastAsia="Times New Roman"/>
          <w:sz w:val="24"/>
          <w:szCs w:val="24"/>
        </w:rPr>
      </w:pPr>
      <w:r w:rsidRPr="00203AE1">
        <w:rPr>
          <w:rFonts w:eastAsia="Times New Roman"/>
          <w:sz w:val="24"/>
          <w:szCs w:val="24"/>
        </w:rPr>
        <w:t xml:space="preserve">Ez a játék segít a gyerekeknek abban, hogy </w:t>
      </w:r>
      <w:r w:rsidRPr="00203AE1">
        <w:rPr>
          <w:rFonts w:eastAsia="Times New Roman"/>
          <w:b/>
          <w:bCs/>
          <w:sz w:val="24"/>
          <w:szCs w:val="24"/>
        </w:rPr>
        <w:t>belehelyezkedjenek a történet szereplőinek gondolkodásába és érzéseibe</w:t>
      </w:r>
      <w:r w:rsidRPr="00203AE1">
        <w:rPr>
          <w:rFonts w:eastAsia="Times New Roman"/>
          <w:sz w:val="24"/>
          <w:szCs w:val="24"/>
        </w:rPr>
        <w:t>.</w:t>
      </w:r>
    </w:p>
    <w:p w14:paraId="42C77D9E" w14:textId="5AF92CD3" w:rsidR="00612F9D" w:rsidRPr="00203AE1" w:rsidRDefault="00612F9D" w:rsidP="00270664">
      <w:pPr>
        <w:spacing w:after="120" w:line="276" w:lineRule="auto"/>
        <w:jc w:val="both"/>
        <w:rPr>
          <w:rFonts w:eastAsia="Times New Roman"/>
          <w:sz w:val="24"/>
          <w:szCs w:val="24"/>
        </w:rPr>
      </w:pPr>
      <w:r w:rsidRPr="00612F9D">
        <w:rPr>
          <w:rFonts w:eastAsia="Times New Roman"/>
          <w:sz w:val="24"/>
          <w:szCs w:val="24"/>
        </w:rPr>
        <w:t>A Nyolckor a bárkán szereplőinek bőrébe bújva a gyerekek jobban megérthetik érzéseiket, szándékaikat és döntéseiket.</w:t>
      </w:r>
    </w:p>
    <w:p w14:paraId="7F69C1E4" w14:textId="77777777" w:rsidR="004E724B" w:rsidRDefault="004E724B" w:rsidP="00270664">
      <w:pPr>
        <w:spacing w:after="120" w:line="276" w:lineRule="auto"/>
        <w:jc w:val="both"/>
        <w:rPr>
          <w:sz w:val="24"/>
          <w:szCs w:val="24"/>
        </w:rPr>
      </w:pPr>
      <w:r w:rsidRPr="004E724B">
        <w:rPr>
          <w:b/>
          <w:bCs/>
          <w:sz w:val="24"/>
          <w:szCs w:val="24"/>
        </w:rPr>
        <w:t>Cél:</w:t>
      </w:r>
      <w:r w:rsidRPr="004E724B">
        <w:rPr>
          <w:sz w:val="24"/>
          <w:szCs w:val="24"/>
        </w:rPr>
        <w:t xml:space="preserve"> A szereplők érzéseinek, szándékainak és döntéseinek megértése.</w:t>
      </w:r>
    </w:p>
    <w:p w14:paraId="2A18C69D" w14:textId="1439505F" w:rsidR="00543D3F" w:rsidRPr="004E724B" w:rsidRDefault="00543D3F" w:rsidP="00270664">
      <w:pPr>
        <w:spacing w:after="120" w:line="276" w:lineRule="auto"/>
        <w:jc w:val="both"/>
        <w:rPr>
          <w:sz w:val="24"/>
          <w:szCs w:val="24"/>
        </w:rPr>
      </w:pPr>
      <w:r w:rsidRPr="00543D3F">
        <w:rPr>
          <w:b/>
          <w:bCs/>
          <w:sz w:val="24"/>
          <w:szCs w:val="24"/>
        </w:rPr>
        <w:t>Eszközök:</w:t>
      </w:r>
      <w:r w:rsidRPr="00543D3F">
        <w:rPr>
          <w:sz w:val="24"/>
          <w:szCs w:val="24"/>
        </w:rPr>
        <w:t xml:space="preserve"> egy szék.</w:t>
      </w:r>
    </w:p>
    <w:p w14:paraId="18AAC623" w14:textId="77777777" w:rsidR="004E724B" w:rsidRPr="004E724B" w:rsidRDefault="004E724B" w:rsidP="00270664">
      <w:pPr>
        <w:spacing w:after="120" w:line="276" w:lineRule="auto"/>
        <w:jc w:val="both"/>
        <w:rPr>
          <w:sz w:val="24"/>
          <w:szCs w:val="24"/>
        </w:rPr>
      </w:pPr>
      <w:r w:rsidRPr="004E724B">
        <w:rPr>
          <w:b/>
          <w:bCs/>
          <w:sz w:val="24"/>
          <w:szCs w:val="24"/>
        </w:rPr>
        <w:t>Menete:</w:t>
      </w:r>
      <w:r w:rsidRPr="004E724B">
        <w:rPr>
          <w:sz w:val="24"/>
          <w:szCs w:val="24"/>
        </w:rPr>
        <w:t xml:space="preserve"> Egy önként jelentkező gyermek valamelyik szereplő bőrébe bújva leül a „forró székbe”. Elmondja, kit alakít, a többiek pedig kérdeznek tőle. Például:</w:t>
      </w:r>
    </w:p>
    <w:p w14:paraId="6A7FDB51" w14:textId="77777777" w:rsidR="004E724B" w:rsidRPr="004E724B" w:rsidRDefault="004E724B" w:rsidP="00270664">
      <w:pPr>
        <w:spacing w:after="120" w:line="276" w:lineRule="auto"/>
        <w:jc w:val="both"/>
        <w:rPr>
          <w:sz w:val="24"/>
          <w:szCs w:val="24"/>
        </w:rPr>
      </w:pPr>
      <w:r w:rsidRPr="004E724B">
        <w:rPr>
          <w:b/>
          <w:bCs/>
          <w:sz w:val="24"/>
          <w:szCs w:val="24"/>
        </w:rPr>
        <w:t>A Harmadik pingvintől:</w:t>
      </w:r>
    </w:p>
    <w:p w14:paraId="460DB1E1" w14:textId="77777777" w:rsidR="004E724B" w:rsidRPr="004E724B" w:rsidRDefault="004E724B" w:rsidP="00CC5EB3">
      <w:pPr>
        <w:numPr>
          <w:ilvl w:val="0"/>
          <w:numId w:val="13"/>
        </w:numPr>
        <w:spacing w:after="0" w:line="276" w:lineRule="auto"/>
        <w:ind w:left="714" w:hanging="357"/>
        <w:jc w:val="both"/>
        <w:rPr>
          <w:sz w:val="24"/>
          <w:szCs w:val="24"/>
        </w:rPr>
      </w:pPr>
      <w:r w:rsidRPr="004E724B">
        <w:rPr>
          <w:sz w:val="24"/>
          <w:szCs w:val="24"/>
        </w:rPr>
        <w:t>Miért mentél el a veszekedés után?</w:t>
      </w:r>
    </w:p>
    <w:p w14:paraId="166DDD75" w14:textId="77777777" w:rsidR="004E724B" w:rsidRPr="004E724B" w:rsidRDefault="004E724B" w:rsidP="00CC5EB3">
      <w:pPr>
        <w:numPr>
          <w:ilvl w:val="0"/>
          <w:numId w:val="13"/>
        </w:numPr>
        <w:spacing w:after="0" w:line="276" w:lineRule="auto"/>
        <w:ind w:left="714" w:hanging="357"/>
        <w:jc w:val="both"/>
        <w:rPr>
          <w:sz w:val="24"/>
          <w:szCs w:val="24"/>
        </w:rPr>
      </w:pPr>
      <w:r w:rsidRPr="004E724B">
        <w:rPr>
          <w:sz w:val="24"/>
          <w:szCs w:val="24"/>
        </w:rPr>
        <w:t>Mit szerettél volna, hogy megértsenek a barátaid?</w:t>
      </w:r>
    </w:p>
    <w:p w14:paraId="0FD58761" w14:textId="77777777" w:rsidR="004E724B" w:rsidRPr="004E724B" w:rsidRDefault="004E724B" w:rsidP="00CC5EB3">
      <w:pPr>
        <w:numPr>
          <w:ilvl w:val="0"/>
          <w:numId w:val="13"/>
        </w:numPr>
        <w:spacing w:after="120" w:line="276" w:lineRule="auto"/>
        <w:ind w:left="714" w:hanging="357"/>
        <w:jc w:val="both"/>
        <w:rPr>
          <w:sz w:val="24"/>
          <w:szCs w:val="24"/>
        </w:rPr>
      </w:pPr>
      <w:r w:rsidRPr="004E724B">
        <w:rPr>
          <w:sz w:val="24"/>
          <w:szCs w:val="24"/>
        </w:rPr>
        <w:t>Milyen érzés volt megtudni, hogy téged is magukkal hoztak?</w:t>
      </w:r>
    </w:p>
    <w:p w14:paraId="0DB75EB8" w14:textId="77777777" w:rsidR="004E724B" w:rsidRPr="004E724B" w:rsidRDefault="004E724B" w:rsidP="00270664">
      <w:pPr>
        <w:spacing w:after="120" w:line="276" w:lineRule="auto"/>
        <w:jc w:val="both"/>
        <w:rPr>
          <w:sz w:val="24"/>
          <w:szCs w:val="24"/>
        </w:rPr>
      </w:pPr>
      <w:r w:rsidRPr="004E724B">
        <w:rPr>
          <w:b/>
          <w:bCs/>
          <w:sz w:val="24"/>
          <w:szCs w:val="24"/>
        </w:rPr>
        <w:t>A két másik pingvin valamelyikétől:</w:t>
      </w:r>
    </w:p>
    <w:p w14:paraId="4EB98173" w14:textId="77777777" w:rsidR="004E724B" w:rsidRPr="004E724B" w:rsidRDefault="004E724B" w:rsidP="00CC5EB3">
      <w:pPr>
        <w:numPr>
          <w:ilvl w:val="0"/>
          <w:numId w:val="14"/>
        </w:numPr>
        <w:spacing w:after="0" w:line="276" w:lineRule="auto"/>
        <w:ind w:left="714" w:hanging="357"/>
        <w:jc w:val="both"/>
        <w:rPr>
          <w:sz w:val="24"/>
          <w:szCs w:val="24"/>
        </w:rPr>
      </w:pPr>
      <w:r w:rsidRPr="004E724B">
        <w:rPr>
          <w:sz w:val="24"/>
          <w:szCs w:val="24"/>
        </w:rPr>
        <w:t>Miért nem akartatok a barátotok nélkül elindulni?</w:t>
      </w:r>
    </w:p>
    <w:p w14:paraId="3DA7F2FE" w14:textId="77777777" w:rsidR="004E724B" w:rsidRPr="004E724B" w:rsidRDefault="004E724B" w:rsidP="00CC5EB3">
      <w:pPr>
        <w:numPr>
          <w:ilvl w:val="0"/>
          <w:numId w:val="14"/>
        </w:numPr>
        <w:spacing w:after="0" w:line="276" w:lineRule="auto"/>
        <w:ind w:left="714" w:hanging="357"/>
        <w:jc w:val="both"/>
        <w:rPr>
          <w:sz w:val="24"/>
          <w:szCs w:val="24"/>
        </w:rPr>
      </w:pPr>
      <w:r w:rsidRPr="004E724B">
        <w:rPr>
          <w:sz w:val="24"/>
          <w:szCs w:val="24"/>
        </w:rPr>
        <w:t>Féltetek, hogy a Galamb rájön a titkotokra?</w:t>
      </w:r>
    </w:p>
    <w:p w14:paraId="6F21C86C" w14:textId="77777777" w:rsidR="004E724B" w:rsidRPr="004E724B" w:rsidRDefault="004E724B" w:rsidP="00CC5EB3">
      <w:pPr>
        <w:numPr>
          <w:ilvl w:val="0"/>
          <w:numId w:val="14"/>
        </w:numPr>
        <w:spacing w:after="120" w:line="276" w:lineRule="auto"/>
        <w:ind w:left="714" w:hanging="357"/>
        <w:jc w:val="both"/>
        <w:rPr>
          <w:sz w:val="24"/>
          <w:szCs w:val="24"/>
        </w:rPr>
      </w:pPr>
      <w:r w:rsidRPr="004E724B">
        <w:rPr>
          <w:sz w:val="24"/>
          <w:szCs w:val="24"/>
        </w:rPr>
        <w:t>Mit mondanál most a Harmadiknak a veszekedésről?</w:t>
      </w:r>
    </w:p>
    <w:p w14:paraId="7E12C261" w14:textId="77777777" w:rsidR="004E724B" w:rsidRPr="004E724B" w:rsidRDefault="004E724B" w:rsidP="00270664">
      <w:pPr>
        <w:spacing w:after="120" w:line="276" w:lineRule="auto"/>
        <w:jc w:val="both"/>
        <w:rPr>
          <w:sz w:val="24"/>
          <w:szCs w:val="24"/>
        </w:rPr>
      </w:pPr>
      <w:r w:rsidRPr="004E724B">
        <w:rPr>
          <w:b/>
          <w:bCs/>
          <w:sz w:val="24"/>
          <w:szCs w:val="24"/>
        </w:rPr>
        <w:t>A Galambtól:</w:t>
      </w:r>
    </w:p>
    <w:p w14:paraId="30B7F9DA" w14:textId="77777777" w:rsidR="004E724B" w:rsidRPr="004E724B" w:rsidRDefault="004E724B" w:rsidP="00CC5EB3">
      <w:pPr>
        <w:numPr>
          <w:ilvl w:val="0"/>
          <w:numId w:val="15"/>
        </w:numPr>
        <w:spacing w:after="120" w:line="276" w:lineRule="auto"/>
        <w:ind w:left="714" w:hanging="357"/>
        <w:jc w:val="both"/>
        <w:rPr>
          <w:sz w:val="24"/>
          <w:szCs w:val="24"/>
        </w:rPr>
      </w:pPr>
      <w:r w:rsidRPr="004E724B">
        <w:rPr>
          <w:sz w:val="24"/>
          <w:szCs w:val="24"/>
        </w:rPr>
        <w:t>Mi volt a legnehezebb dolgod a bárkán?</w:t>
      </w:r>
    </w:p>
    <w:p w14:paraId="1CF8E85B" w14:textId="77777777" w:rsidR="004E724B" w:rsidRPr="004E724B" w:rsidRDefault="004E724B" w:rsidP="00CC5EB3">
      <w:pPr>
        <w:numPr>
          <w:ilvl w:val="0"/>
          <w:numId w:val="15"/>
        </w:numPr>
        <w:spacing w:after="0" w:line="276" w:lineRule="auto"/>
        <w:ind w:left="714" w:hanging="357"/>
        <w:jc w:val="both"/>
        <w:rPr>
          <w:sz w:val="24"/>
          <w:szCs w:val="24"/>
        </w:rPr>
      </w:pPr>
      <w:r w:rsidRPr="004E724B">
        <w:rPr>
          <w:sz w:val="24"/>
          <w:szCs w:val="24"/>
        </w:rPr>
        <w:t>Miért haragudtál meg a pingvinekre?</w:t>
      </w:r>
    </w:p>
    <w:p w14:paraId="13F69B77" w14:textId="77777777" w:rsidR="004E724B" w:rsidRPr="004E724B" w:rsidRDefault="004E724B" w:rsidP="00CC5EB3">
      <w:pPr>
        <w:numPr>
          <w:ilvl w:val="0"/>
          <w:numId w:val="15"/>
        </w:numPr>
        <w:spacing w:after="120" w:line="276" w:lineRule="auto"/>
        <w:ind w:left="714" w:hanging="357"/>
        <w:jc w:val="both"/>
        <w:rPr>
          <w:sz w:val="24"/>
          <w:szCs w:val="24"/>
        </w:rPr>
      </w:pPr>
      <w:r w:rsidRPr="004E724B">
        <w:rPr>
          <w:sz w:val="24"/>
          <w:szCs w:val="24"/>
        </w:rPr>
        <w:t>Mit éreztél, amikor végül ők segítettek neked?</w:t>
      </w:r>
    </w:p>
    <w:p w14:paraId="76B6E4BE" w14:textId="77777777" w:rsidR="004E724B" w:rsidRPr="004E724B" w:rsidRDefault="004E724B" w:rsidP="001E09FA">
      <w:pPr>
        <w:spacing w:after="120" w:line="276" w:lineRule="auto"/>
        <w:jc w:val="both"/>
        <w:rPr>
          <w:sz w:val="24"/>
          <w:szCs w:val="24"/>
        </w:rPr>
      </w:pPr>
      <w:r w:rsidRPr="004E724B">
        <w:rPr>
          <w:sz w:val="24"/>
          <w:szCs w:val="24"/>
        </w:rPr>
        <w:t xml:space="preserve">A „forró székben” ülő gyermek </w:t>
      </w:r>
      <w:r w:rsidRPr="004E724B">
        <w:rPr>
          <w:b/>
          <w:bCs/>
          <w:sz w:val="24"/>
          <w:szCs w:val="24"/>
        </w:rPr>
        <w:t>a szereplő nevében, saját elképzelése szerint válaszol</w:t>
      </w:r>
      <w:r w:rsidRPr="004E724B">
        <w:rPr>
          <w:sz w:val="24"/>
          <w:szCs w:val="24"/>
        </w:rPr>
        <w:t>. Nem kell az előadás pontos mondataira emlékeznie. Néhány kérdés után más is kipróbálhatja a szerepet.</w:t>
      </w:r>
    </w:p>
    <w:p w14:paraId="617235EC" w14:textId="77777777" w:rsidR="004E724B" w:rsidRPr="004E724B" w:rsidRDefault="004E724B" w:rsidP="001E09FA">
      <w:pPr>
        <w:spacing w:after="120" w:line="276" w:lineRule="auto"/>
        <w:jc w:val="both"/>
        <w:rPr>
          <w:sz w:val="24"/>
          <w:szCs w:val="24"/>
        </w:rPr>
      </w:pPr>
      <w:r w:rsidRPr="004E724B">
        <w:rPr>
          <w:b/>
          <w:bCs/>
          <w:sz w:val="24"/>
          <w:szCs w:val="24"/>
        </w:rPr>
        <w:t>Reflexió:</w:t>
      </w:r>
    </w:p>
    <w:p w14:paraId="758B83F6" w14:textId="77777777" w:rsidR="004E724B" w:rsidRPr="004E724B" w:rsidRDefault="004E724B" w:rsidP="00CC5EB3">
      <w:pPr>
        <w:numPr>
          <w:ilvl w:val="0"/>
          <w:numId w:val="16"/>
        </w:numPr>
        <w:spacing w:after="0" w:line="276" w:lineRule="auto"/>
        <w:ind w:left="714" w:hanging="357"/>
        <w:jc w:val="both"/>
        <w:rPr>
          <w:sz w:val="24"/>
          <w:szCs w:val="24"/>
        </w:rPr>
      </w:pPr>
      <w:r w:rsidRPr="004E724B">
        <w:rPr>
          <w:sz w:val="24"/>
          <w:szCs w:val="24"/>
        </w:rPr>
        <w:t>Milyen érzés volt a szereplő helyébe képzelni magad?</w:t>
      </w:r>
    </w:p>
    <w:p w14:paraId="04525D6C" w14:textId="77777777" w:rsidR="004E724B" w:rsidRPr="004E724B" w:rsidRDefault="004E724B" w:rsidP="00CC5EB3">
      <w:pPr>
        <w:numPr>
          <w:ilvl w:val="0"/>
          <w:numId w:val="16"/>
        </w:numPr>
        <w:spacing w:after="0" w:line="276" w:lineRule="auto"/>
        <w:ind w:left="714" w:hanging="357"/>
        <w:jc w:val="both"/>
        <w:rPr>
          <w:sz w:val="24"/>
          <w:szCs w:val="24"/>
        </w:rPr>
      </w:pPr>
      <w:r w:rsidRPr="004E724B">
        <w:rPr>
          <w:sz w:val="24"/>
          <w:szCs w:val="24"/>
        </w:rPr>
        <w:t>Melyik válasz lepett meg?</w:t>
      </w:r>
    </w:p>
    <w:p w14:paraId="66D69ED2" w14:textId="77777777" w:rsidR="004E724B" w:rsidRPr="004E724B" w:rsidRDefault="004E724B" w:rsidP="00CC5EB3">
      <w:pPr>
        <w:numPr>
          <w:ilvl w:val="0"/>
          <w:numId w:val="16"/>
        </w:numPr>
        <w:spacing w:after="120" w:line="276" w:lineRule="auto"/>
        <w:ind w:left="714" w:hanging="357"/>
        <w:jc w:val="both"/>
        <w:rPr>
          <w:sz w:val="24"/>
          <w:szCs w:val="24"/>
        </w:rPr>
      </w:pPr>
      <w:r w:rsidRPr="004E724B">
        <w:rPr>
          <w:sz w:val="24"/>
          <w:szCs w:val="24"/>
        </w:rPr>
        <w:t>Változott a véleményed a szereplőről, miután „megszólalt”?</w:t>
      </w:r>
    </w:p>
    <w:p w14:paraId="5297CD08" w14:textId="5CE34F09" w:rsidR="004E724B" w:rsidRPr="004E724B" w:rsidRDefault="00543D3F" w:rsidP="001E09FA">
      <w:pPr>
        <w:spacing w:after="120" w:line="276" w:lineRule="auto"/>
        <w:jc w:val="both"/>
        <w:rPr>
          <w:sz w:val="24"/>
          <w:szCs w:val="24"/>
        </w:rPr>
      </w:pPr>
      <w:r w:rsidRPr="00543D3F">
        <w:rPr>
          <w:b/>
          <w:bCs/>
          <w:sz w:val="24"/>
          <w:szCs w:val="24"/>
        </w:rPr>
        <w:t xml:space="preserve">Pedagógusi támpont: </w:t>
      </w:r>
      <w:r w:rsidR="004E724B" w:rsidRPr="004E724B">
        <w:rPr>
          <w:sz w:val="24"/>
          <w:szCs w:val="24"/>
        </w:rPr>
        <w:t>Elsőként a pedagógus is vállalhat egy szerepet. Kisebbeknél egyszerű, érzésekre vonatkozó kérdésekkel kezdjünk; nagyobbaknál a döntések okairól is beszélgethetünk. A szereplés önkéntes.</w:t>
      </w:r>
    </w:p>
    <w:p w14:paraId="24A19795" w14:textId="77777777" w:rsidR="004E724B" w:rsidRPr="004E724B" w:rsidRDefault="004E724B" w:rsidP="004E724B">
      <w:pPr>
        <w:spacing w:line="276" w:lineRule="auto"/>
        <w:jc w:val="both"/>
        <w:rPr>
          <w:sz w:val="24"/>
          <w:szCs w:val="24"/>
        </w:rPr>
      </w:pPr>
      <w:r w:rsidRPr="004E724B">
        <w:rPr>
          <w:b/>
          <w:bCs/>
          <w:sz w:val="24"/>
          <w:szCs w:val="24"/>
        </w:rPr>
        <w:t>Fejleszt:</w:t>
      </w:r>
      <w:r w:rsidRPr="004E724B">
        <w:rPr>
          <w:sz w:val="24"/>
          <w:szCs w:val="24"/>
        </w:rPr>
        <w:t xml:space="preserve"> önkifejezés | empátia | képzelet | nézőpontváltás | szóbeli kommunikáció</w:t>
      </w:r>
    </w:p>
    <w:p w14:paraId="028F1CAE" w14:textId="77777777" w:rsidR="00D53880" w:rsidRDefault="00D53880">
      <w:pPr>
        <w:rPr>
          <w:b/>
          <w:bCs/>
          <w:sz w:val="24"/>
          <w:szCs w:val="24"/>
        </w:rPr>
      </w:pPr>
      <w:r>
        <w:rPr>
          <w:b/>
          <w:bCs/>
          <w:sz w:val="24"/>
          <w:szCs w:val="24"/>
        </w:rPr>
        <w:br w:type="page"/>
      </w:r>
    </w:p>
    <w:p w14:paraId="0BD7093C" w14:textId="0EDAF3D7" w:rsidR="0072439F" w:rsidRPr="006E1CF4" w:rsidRDefault="0072439F" w:rsidP="009A6D44">
      <w:pPr>
        <w:spacing w:line="276" w:lineRule="auto"/>
        <w:rPr>
          <w:rFonts w:eastAsia="Times New Roman"/>
          <w:sz w:val="24"/>
          <w:szCs w:val="24"/>
        </w:rPr>
      </w:pPr>
    </w:p>
    <w:p w14:paraId="062E3C32" w14:textId="77777777" w:rsidR="0072439F" w:rsidRPr="006E1CF4" w:rsidRDefault="0072439F" w:rsidP="009A6D44">
      <w:pPr>
        <w:pStyle w:val="Cmsor1"/>
        <w:spacing w:after="240" w:line="276" w:lineRule="auto"/>
        <w:jc w:val="center"/>
        <w:rPr>
          <w:b/>
          <w:bCs/>
        </w:rPr>
      </w:pPr>
      <w:bookmarkStart w:id="5" w:name="_Toc213952414"/>
      <w:bookmarkStart w:id="6" w:name="_Toc243308202"/>
      <w:r w:rsidRPr="006E1CF4">
        <w:rPr>
          <w:b/>
          <w:bCs/>
        </w:rPr>
        <w:t>További drámapedagógiai ötletek</w:t>
      </w:r>
      <w:bookmarkEnd w:id="5"/>
      <w:bookmarkEnd w:id="6"/>
    </w:p>
    <w:p w14:paraId="64892C0F" w14:textId="5CF21ADE" w:rsidR="00535705" w:rsidRPr="00535705" w:rsidRDefault="00535705" w:rsidP="00535705">
      <w:pPr>
        <w:spacing w:line="276" w:lineRule="auto"/>
        <w:jc w:val="both"/>
        <w:rPr>
          <w:b/>
          <w:bCs/>
          <w:sz w:val="24"/>
          <w:szCs w:val="24"/>
          <w:u w:val="single"/>
        </w:rPr>
      </w:pPr>
      <w:r w:rsidRPr="00535705">
        <w:rPr>
          <w:b/>
          <w:bCs/>
          <w:sz w:val="24"/>
          <w:szCs w:val="24"/>
          <w:u w:val="single"/>
        </w:rPr>
        <w:t>Pillanatképek a bárkáról</w:t>
      </w:r>
    </w:p>
    <w:p w14:paraId="7D6C26F8" w14:textId="175BF7CB" w:rsidR="00535705" w:rsidRPr="00543D3F" w:rsidRDefault="00535705" w:rsidP="00535705">
      <w:pPr>
        <w:spacing w:line="276" w:lineRule="auto"/>
        <w:jc w:val="both"/>
        <w:rPr>
          <w:sz w:val="24"/>
          <w:szCs w:val="24"/>
        </w:rPr>
      </w:pPr>
      <w:r w:rsidRPr="00543D3F">
        <w:rPr>
          <w:sz w:val="24"/>
          <w:szCs w:val="24"/>
        </w:rPr>
        <w:t xml:space="preserve">8–12 év | 10–12 perc | 3–4 fős csoportok </w:t>
      </w:r>
    </w:p>
    <w:p w14:paraId="391FEB09" w14:textId="77777777" w:rsidR="00535705" w:rsidRDefault="00535705" w:rsidP="00535705">
      <w:pPr>
        <w:spacing w:line="276" w:lineRule="auto"/>
        <w:jc w:val="both"/>
        <w:rPr>
          <w:sz w:val="24"/>
          <w:szCs w:val="24"/>
        </w:rPr>
      </w:pPr>
      <w:r w:rsidRPr="005F2AA3">
        <w:rPr>
          <w:b/>
          <w:bCs/>
          <w:sz w:val="24"/>
          <w:szCs w:val="24"/>
        </w:rPr>
        <w:t>Cél:</w:t>
      </w:r>
      <w:r w:rsidRPr="005F2AA3">
        <w:rPr>
          <w:sz w:val="24"/>
          <w:szCs w:val="24"/>
        </w:rPr>
        <w:t xml:space="preserve"> A színházi élmény felidézése és a történet fontos pillanatainak megjelenítése.</w:t>
      </w:r>
    </w:p>
    <w:p w14:paraId="69AC830D" w14:textId="5FDAF9B7" w:rsidR="00543D3F" w:rsidRPr="005F2AA3" w:rsidRDefault="00543D3F" w:rsidP="00535705">
      <w:pPr>
        <w:spacing w:line="276" w:lineRule="auto"/>
        <w:jc w:val="both"/>
        <w:rPr>
          <w:sz w:val="24"/>
          <w:szCs w:val="24"/>
        </w:rPr>
      </w:pPr>
      <w:r w:rsidRPr="00543D3F">
        <w:rPr>
          <w:b/>
          <w:bCs/>
          <w:sz w:val="24"/>
          <w:szCs w:val="24"/>
        </w:rPr>
        <w:t>Eszközök:</w:t>
      </w:r>
      <w:r w:rsidRPr="00543D3F">
        <w:rPr>
          <w:sz w:val="24"/>
          <w:szCs w:val="24"/>
        </w:rPr>
        <w:t xml:space="preserve"> nem szükségesek.</w:t>
      </w:r>
    </w:p>
    <w:p w14:paraId="18888453" w14:textId="77777777" w:rsidR="00535705" w:rsidRPr="005F2AA3" w:rsidRDefault="00535705" w:rsidP="00535705">
      <w:pPr>
        <w:spacing w:line="276" w:lineRule="auto"/>
        <w:jc w:val="both"/>
        <w:rPr>
          <w:sz w:val="24"/>
          <w:szCs w:val="24"/>
        </w:rPr>
      </w:pPr>
      <w:r w:rsidRPr="005F2AA3">
        <w:rPr>
          <w:b/>
          <w:bCs/>
          <w:sz w:val="24"/>
          <w:szCs w:val="24"/>
        </w:rPr>
        <w:t>Menete:</w:t>
      </w:r>
      <w:r>
        <w:rPr>
          <w:b/>
          <w:bCs/>
          <w:sz w:val="24"/>
          <w:szCs w:val="24"/>
        </w:rPr>
        <w:t xml:space="preserve"> </w:t>
      </w:r>
      <w:r w:rsidRPr="005F2AA3">
        <w:rPr>
          <w:sz w:val="24"/>
          <w:szCs w:val="24"/>
        </w:rPr>
        <w:t>A pedagógus arra kéri a csoportokat, hogy válasszanak egy olyan pillanatot az előadásból, amelyre szívesen emlékeznek vissza, amely meglepte őket, vagy amely valamiért erősen megmaradt bennük.</w:t>
      </w:r>
    </w:p>
    <w:p w14:paraId="484925A4" w14:textId="77777777" w:rsidR="00535705" w:rsidRPr="005F2AA3" w:rsidRDefault="00535705" w:rsidP="00535705">
      <w:pPr>
        <w:spacing w:line="276" w:lineRule="auto"/>
        <w:jc w:val="both"/>
        <w:rPr>
          <w:i/>
          <w:iCs/>
          <w:sz w:val="24"/>
          <w:szCs w:val="24"/>
        </w:rPr>
      </w:pPr>
      <w:r w:rsidRPr="005F2AA3">
        <w:rPr>
          <w:i/>
          <w:iCs/>
          <w:sz w:val="24"/>
          <w:szCs w:val="24"/>
        </w:rPr>
        <w:t>„Képzeljétek el, hogy valaki lefényképezte ezt a pillanatot! Mutassátok meg, mi látszana a fényképen!”</w:t>
      </w:r>
    </w:p>
    <w:p w14:paraId="3935D4FA" w14:textId="77777777" w:rsidR="00535705" w:rsidRPr="005F2AA3" w:rsidRDefault="00535705" w:rsidP="00535705">
      <w:pPr>
        <w:spacing w:line="276" w:lineRule="auto"/>
        <w:jc w:val="both"/>
        <w:rPr>
          <w:sz w:val="24"/>
          <w:szCs w:val="24"/>
        </w:rPr>
      </w:pPr>
      <w:r w:rsidRPr="005F2AA3">
        <w:rPr>
          <w:sz w:val="24"/>
          <w:szCs w:val="24"/>
        </w:rPr>
        <w:t>A gyerekek testtartásukkal, arckifejezésükkel és egymáshoz viszonyított helyükkel állóképet készítenek. A képben szereplők mellett tárgyakat vagy a környezet részleteit is megjeleníthetik: lehet valaki esernyő, bárkaajtó vagy hullám.</w:t>
      </w:r>
    </w:p>
    <w:p w14:paraId="409FB224" w14:textId="22B7A358" w:rsidR="00535705" w:rsidRPr="005F2AA3" w:rsidRDefault="00535705" w:rsidP="00543D3F">
      <w:pPr>
        <w:spacing w:line="276" w:lineRule="auto"/>
        <w:jc w:val="both"/>
        <w:rPr>
          <w:sz w:val="24"/>
          <w:szCs w:val="24"/>
        </w:rPr>
      </w:pPr>
      <w:r w:rsidRPr="005F2AA3">
        <w:rPr>
          <w:sz w:val="24"/>
          <w:szCs w:val="24"/>
        </w:rPr>
        <w:t>A csoportok bemutatják képeiket. A nézők elmondják, mit fedeznek fel bennük, majd az alkotók is megnevezik a választott pillanatot.</w:t>
      </w:r>
      <w:r w:rsidR="00543D3F">
        <w:rPr>
          <w:sz w:val="24"/>
          <w:szCs w:val="24"/>
        </w:rPr>
        <w:t xml:space="preserve"> </w:t>
      </w:r>
      <w:r w:rsidRPr="005F2AA3">
        <w:rPr>
          <w:sz w:val="24"/>
          <w:szCs w:val="24"/>
        </w:rPr>
        <w:t>A pedagógus végül jelet ad:</w:t>
      </w:r>
      <w:r>
        <w:rPr>
          <w:sz w:val="24"/>
          <w:szCs w:val="24"/>
        </w:rPr>
        <w:t xml:space="preserve"> </w:t>
      </w:r>
      <w:r w:rsidRPr="005F2AA3">
        <w:rPr>
          <w:i/>
          <w:iCs/>
          <w:sz w:val="24"/>
          <w:szCs w:val="24"/>
        </w:rPr>
        <w:t>„A fénykép most három másodpercre megelevenedik!”</w:t>
      </w:r>
      <w:r w:rsidR="00543D3F">
        <w:rPr>
          <w:i/>
          <w:iCs/>
          <w:sz w:val="24"/>
          <w:szCs w:val="24"/>
        </w:rPr>
        <w:t xml:space="preserve"> </w:t>
      </w:r>
      <w:r w:rsidRPr="005F2AA3">
        <w:rPr>
          <w:sz w:val="24"/>
          <w:szCs w:val="24"/>
        </w:rPr>
        <w:t xml:space="preserve">A szereplők egy mozdulattal vagy rövid mondattal </w:t>
      </w:r>
      <w:proofErr w:type="spellStart"/>
      <w:r w:rsidRPr="005F2AA3">
        <w:rPr>
          <w:sz w:val="24"/>
          <w:szCs w:val="24"/>
        </w:rPr>
        <w:t>továbbindítják</w:t>
      </w:r>
      <w:proofErr w:type="spellEnd"/>
      <w:r w:rsidRPr="005F2AA3">
        <w:rPr>
          <w:sz w:val="24"/>
          <w:szCs w:val="24"/>
        </w:rPr>
        <w:t xml:space="preserve"> a jelenetet, majd újra megállnak.</w:t>
      </w:r>
    </w:p>
    <w:p w14:paraId="4981F08F" w14:textId="77777777" w:rsidR="00535705" w:rsidRPr="005F2AA3" w:rsidRDefault="00535705" w:rsidP="00535705">
      <w:pPr>
        <w:spacing w:before="120" w:after="120" w:line="276" w:lineRule="auto"/>
        <w:jc w:val="both"/>
        <w:rPr>
          <w:sz w:val="24"/>
          <w:szCs w:val="24"/>
        </w:rPr>
      </w:pPr>
      <w:r w:rsidRPr="005F2AA3">
        <w:rPr>
          <w:b/>
          <w:bCs/>
          <w:sz w:val="24"/>
          <w:szCs w:val="24"/>
        </w:rPr>
        <w:t>Reflexió:</w:t>
      </w:r>
    </w:p>
    <w:p w14:paraId="18F683DB" w14:textId="77777777" w:rsidR="00535705" w:rsidRPr="005F2AA3" w:rsidRDefault="00535705" w:rsidP="00CC5EB3">
      <w:pPr>
        <w:numPr>
          <w:ilvl w:val="0"/>
          <w:numId w:val="6"/>
        </w:numPr>
        <w:spacing w:after="0" w:line="276" w:lineRule="auto"/>
        <w:ind w:left="714" w:hanging="357"/>
        <w:jc w:val="both"/>
        <w:rPr>
          <w:sz w:val="24"/>
          <w:szCs w:val="24"/>
        </w:rPr>
      </w:pPr>
      <w:r w:rsidRPr="005F2AA3">
        <w:rPr>
          <w:sz w:val="24"/>
          <w:szCs w:val="24"/>
        </w:rPr>
        <w:t>Miből ismertétek fel a jelenetet?</w:t>
      </w:r>
    </w:p>
    <w:p w14:paraId="442D1D3C" w14:textId="77777777" w:rsidR="00535705" w:rsidRPr="005F2AA3" w:rsidRDefault="00535705" w:rsidP="00CC5EB3">
      <w:pPr>
        <w:numPr>
          <w:ilvl w:val="0"/>
          <w:numId w:val="6"/>
        </w:numPr>
        <w:spacing w:after="0" w:line="276" w:lineRule="auto"/>
        <w:ind w:left="714" w:hanging="357"/>
        <w:jc w:val="both"/>
        <w:rPr>
          <w:sz w:val="24"/>
          <w:szCs w:val="24"/>
        </w:rPr>
      </w:pPr>
      <w:r w:rsidRPr="005F2AA3">
        <w:rPr>
          <w:sz w:val="24"/>
          <w:szCs w:val="24"/>
        </w:rPr>
        <w:t>Melyik apró mozdulat vagy arckifejezés mesélt a legtöbbet?</w:t>
      </w:r>
    </w:p>
    <w:p w14:paraId="11C754E0" w14:textId="77777777" w:rsidR="00535705" w:rsidRPr="005F2AA3" w:rsidRDefault="00535705" w:rsidP="00CC5EB3">
      <w:pPr>
        <w:numPr>
          <w:ilvl w:val="0"/>
          <w:numId w:val="6"/>
        </w:numPr>
        <w:spacing w:after="120" w:line="276" w:lineRule="auto"/>
        <w:ind w:left="714" w:hanging="357"/>
        <w:jc w:val="both"/>
        <w:rPr>
          <w:sz w:val="24"/>
          <w:szCs w:val="24"/>
        </w:rPr>
      </w:pPr>
      <w:r w:rsidRPr="005F2AA3">
        <w:rPr>
          <w:sz w:val="24"/>
          <w:szCs w:val="24"/>
        </w:rPr>
        <w:t>Ugyanazt a pillanatot másképpen is meg lehetne mutatni?</w:t>
      </w:r>
    </w:p>
    <w:p w14:paraId="270FD331" w14:textId="77777777" w:rsidR="00535705" w:rsidRDefault="00535705" w:rsidP="00535705">
      <w:pPr>
        <w:spacing w:after="120" w:line="276" w:lineRule="auto"/>
        <w:jc w:val="both"/>
        <w:rPr>
          <w:sz w:val="24"/>
          <w:szCs w:val="24"/>
        </w:rPr>
      </w:pPr>
      <w:r w:rsidRPr="005F2AA3">
        <w:rPr>
          <w:b/>
          <w:bCs/>
          <w:sz w:val="24"/>
          <w:szCs w:val="24"/>
        </w:rPr>
        <w:t>Pedagógusi támpont:</w:t>
      </w:r>
      <w:r w:rsidRPr="005F2AA3">
        <w:rPr>
          <w:sz w:val="24"/>
          <w:szCs w:val="24"/>
        </w:rPr>
        <w:t xml:space="preserve"> A jelenetválasztásnál a humoros és a csendesebb pillanatoknak is legyen helyük. Ha több csoport ugyanazt választja, érdekes lehet megfigyelni a különböző megoldásokat.</w:t>
      </w:r>
    </w:p>
    <w:p w14:paraId="40D6B564" w14:textId="1743BE15" w:rsidR="00543D3F" w:rsidRPr="005F2AA3" w:rsidRDefault="00543D3F" w:rsidP="00535705">
      <w:pPr>
        <w:spacing w:after="120" w:line="276" w:lineRule="auto"/>
        <w:jc w:val="both"/>
        <w:rPr>
          <w:sz w:val="24"/>
          <w:szCs w:val="24"/>
        </w:rPr>
      </w:pPr>
      <w:r w:rsidRPr="00543D3F">
        <w:rPr>
          <w:b/>
          <w:bCs/>
          <w:sz w:val="24"/>
          <w:szCs w:val="24"/>
        </w:rPr>
        <w:t>Fejleszt:</w:t>
      </w:r>
      <w:r w:rsidRPr="00543D3F">
        <w:rPr>
          <w:sz w:val="24"/>
          <w:szCs w:val="24"/>
        </w:rPr>
        <w:t xml:space="preserve"> együttműködés | testkifejezés | megfigyelés | empátia</w:t>
      </w:r>
    </w:p>
    <w:p w14:paraId="61B562F3" w14:textId="77777777" w:rsidR="00535705" w:rsidRDefault="00535705">
      <w:pPr>
        <w:rPr>
          <w:b/>
          <w:bCs/>
          <w:sz w:val="24"/>
          <w:szCs w:val="24"/>
          <w:u w:val="single"/>
        </w:rPr>
      </w:pPr>
      <w:r>
        <w:rPr>
          <w:b/>
          <w:bCs/>
          <w:sz w:val="24"/>
          <w:szCs w:val="24"/>
          <w:u w:val="single"/>
        </w:rPr>
        <w:br w:type="page"/>
      </w:r>
    </w:p>
    <w:p w14:paraId="2525D306" w14:textId="238934A5" w:rsidR="00535705" w:rsidRPr="00535705" w:rsidRDefault="00535705" w:rsidP="00535705">
      <w:pPr>
        <w:spacing w:after="120" w:line="276" w:lineRule="auto"/>
        <w:jc w:val="both"/>
        <w:rPr>
          <w:b/>
          <w:bCs/>
          <w:sz w:val="24"/>
          <w:szCs w:val="24"/>
          <w:u w:val="single"/>
        </w:rPr>
      </w:pPr>
      <w:r w:rsidRPr="00535705">
        <w:rPr>
          <w:b/>
          <w:bCs/>
          <w:sz w:val="24"/>
          <w:szCs w:val="24"/>
          <w:u w:val="single"/>
        </w:rPr>
        <w:t>Ha hallanánk a gondolataikat…</w:t>
      </w:r>
    </w:p>
    <w:p w14:paraId="371D46F3" w14:textId="21BEBCEA" w:rsidR="00535705" w:rsidRPr="00543D3F" w:rsidRDefault="00535705" w:rsidP="00535705">
      <w:pPr>
        <w:spacing w:after="120" w:line="276" w:lineRule="auto"/>
        <w:jc w:val="both"/>
        <w:rPr>
          <w:sz w:val="24"/>
          <w:szCs w:val="24"/>
        </w:rPr>
      </w:pPr>
      <w:r w:rsidRPr="00543D3F">
        <w:rPr>
          <w:sz w:val="24"/>
          <w:szCs w:val="24"/>
        </w:rPr>
        <w:t xml:space="preserve">8–12 év | 10–15 perc | kis csoportok </w:t>
      </w:r>
    </w:p>
    <w:p w14:paraId="7937B3D6" w14:textId="77777777" w:rsidR="00535705" w:rsidRDefault="00535705" w:rsidP="00535705">
      <w:pPr>
        <w:spacing w:after="120" w:line="276" w:lineRule="auto"/>
        <w:jc w:val="both"/>
        <w:rPr>
          <w:sz w:val="24"/>
          <w:szCs w:val="24"/>
        </w:rPr>
      </w:pPr>
      <w:r w:rsidRPr="005F2AA3">
        <w:rPr>
          <w:b/>
          <w:bCs/>
          <w:sz w:val="24"/>
          <w:szCs w:val="24"/>
        </w:rPr>
        <w:t>Cél:</w:t>
      </w:r>
      <w:r w:rsidRPr="005F2AA3">
        <w:rPr>
          <w:sz w:val="24"/>
          <w:szCs w:val="24"/>
        </w:rPr>
        <w:t xml:space="preserve"> A szereplők kimondott mondatai és lehetséges belső gondolatai közötti különbség felfedezése.</w:t>
      </w:r>
    </w:p>
    <w:p w14:paraId="2B213D0A" w14:textId="0AA440B8" w:rsidR="00543D3F" w:rsidRPr="005F2AA3" w:rsidRDefault="00543D3F" w:rsidP="00535705">
      <w:pPr>
        <w:spacing w:after="120" w:line="276" w:lineRule="auto"/>
        <w:jc w:val="both"/>
        <w:rPr>
          <w:sz w:val="24"/>
          <w:szCs w:val="24"/>
        </w:rPr>
      </w:pPr>
      <w:r w:rsidRPr="00543D3F">
        <w:rPr>
          <w:b/>
          <w:bCs/>
          <w:sz w:val="24"/>
          <w:szCs w:val="24"/>
        </w:rPr>
        <w:t>Eszközök:</w:t>
      </w:r>
      <w:r w:rsidRPr="00543D3F">
        <w:rPr>
          <w:sz w:val="24"/>
          <w:szCs w:val="24"/>
        </w:rPr>
        <w:t xml:space="preserve"> nem szükségesek.</w:t>
      </w:r>
    </w:p>
    <w:p w14:paraId="68FB1798" w14:textId="5BC4AF62" w:rsidR="00535705" w:rsidRPr="005F2AA3" w:rsidRDefault="00535705" w:rsidP="00535705">
      <w:pPr>
        <w:spacing w:after="120" w:line="276" w:lineRule="auto"/>
        <w:jc w:val="both"/>
        <w:rPr>
          <w:sz w:val="24"/>
          <w:szCs w:val="24"/>
        </w:rPr>
      </w:pPr>
      <w:r w:rsidRPr="005F2AA3">
        <w:rPr>
          <w:b/>
          <w:bCs/>
          <w:sz w:val="24"/>
          <w:szCs w:val="24"/>
        </w:rPr>
        <w:t>Menete:</w:t>
      </w:r>
      <w:r>
        <w:rPr>
          <w:b/>
          <w:bCs/>
          <w:sz w:val="24"/>
          <w:szCs w:val="24"/>
        </w:rPr>
        <w:t xml:space="preserve"> </w:t>
      </w:r>
      <w:r w:rsidRPr="005F2AA3">
        <w:rPr>
          <w:sz w:val="24"/>
          <w:szCs w:val="24"/>
        </w:rPr>
        <w:t>A csoportok egy olyan pillanatból készítenek állóképet, amelyben valamelyik szereplő nem mond el mindent, amit tud vagy érez.</w:t>
      </w:r>
    </w:p>
    <w:p w14:paraId="03C50FFE" w14:textId="77777777" w:rsidR="00535705" w:rsidRPr="005F2AA3" w:rsidRDefault="00535705" w:rsidP="00535705">
      <w:pPr>
        <w:spacing w:after="120" w:line="276" w:lineRule="auto"/>
        <w:jc w:val="both"/>
        <w:rPr>
          <w:sz w:val="24"/>
          <w:szCs w:val="24"/>
        </w:rPr>
      </w:pPr>
      <w:r w:rsidRPr="005F2AA3">
        <w:rPr>
          <w:sz w:val="24"/>
          <w:szCs w:val="24"/>
        </w:rPr>
        <w:t>Választható helyzetek:</w:t>
      </w:r>
    </w:p>
    <w:p w14:paraId="3A033AB9" w14:textId="77777777" w:rsidR="00535705" w:rsidRPr="005F2AA3" w:rsidRDefault="00535705" w:rsidP="00CC5EB3">
      <w:pPr>
        <w:numPr>
          <w:ilvl w:val="0"/>
          <w:numId w:val="7"/>
        </w:numPr>
        <w:spacing w:after="0" w:line="276" w:lineRule="auto"/>
        <w:ind w:left="714" w:hanging="357"/>
        <w:jc w:val="both"/>
        <w:rPr>
          <w:sz w:val="24"/>
          <w:szCs w:val="24"/>
        </w:rPr>
      </w:pPr>
      <w:r w:rsidRPr="005F2AA3">
        <w:rPr>
          <w:sz w:val="24"/>
          <w:szCs w:val="24"/>
        </w:rPr>
        <w:t>A két pingvin megérkezik társához az esernyő alá, de még nem mondták el, miért jöttek.</w:t>
      </w:r>
    </w:p>
    <w:p w14:paraId="28F08E92" w14:textId="77777777" w:rsidR="00535705" w:rsidRPr="005F2AA3" w:rsidRDefault="00535705" w:rsidP="00CC5EB3">
      <w:pPr>
        <w:numPr>
          <w:ilvl w:val="0"/>
          <w:numId w:val="7"/>
        </w:numPr>
        <w:spacing w:after="0" w:line="276" w:lineRule="auto"/>
        <w:ind w:left="714" w:hanging="357"/>
        <w:jc w:val="both"/>
        <w:rPr>
          <w:sz w:val="24"/>
          <w:szCs w:val="24"/>
        </w:rPr>
      </w:pPr>
      <w:r w:rsidRPr="005F2AA3">
        <w:rPr>
          <w:sz w:val="24"/>
          <w:szCs w:val="24"/>
        </w:rPr>
        <w:t>A Galamb a gyanús bőröndöt nézegeti.</w:t>
      </w:r>
    </w:p>
    <w:p w14:paraId="2F9A35D5" w14:textId="77777777" w:rsidR="00535705" w:rsidRPr="005F2AA3" w:rsidRDefault="00535705" w:rsidP="00CC5EB3">
      <w:pPr>
        <w:numPr>
          <w:ilvl w:val="0"/>
          <w:numId w:val="7"/>
        </w:numPr>
        <w:spacing w:after="0" w:line="276" w:lineRule="auto"/>
        <w:ind w:left="714" w:hanging="357"/>
        <w:jc w:val="both"/>
        <w:rPr>
          <w:sz w:val="24"/>
          <w:szCs w:val="24"/>
        </w:rPr>
      </w:pPr>
      <w:r w:rsidRPr="005F2AA3">
        <w:rPr>
          <w:sz w:val="24"/>
          <w:szCs w:val="24"/>
        </w:rPr>
        <w:t>A Harmadik először tudja meg, hogy titokban hozták fel a bárkára.</w:t>
      </w:r>
    </w:p>
    <w:p w14:paraId="4A0FE819" w14:textId="77777777" w:rsidR="00535705" w:rsidRPr="005F2AA3" w:rsidRDefault="00535705" w:rsidP="00CC5EB3">
      <w:pPr>
        <w:numPr>
          <w:ilvl w:val="0"/>
          <w:numId w:val="7"/>
        </w:numPr>
        <w:spacing w:after="120" w:line="276" w:lineRule="auto"/>
        <w:ind w:left="714" w:hanging="357"/>
        <w:jc w:val="both"/>
        <w:rPr>
          <w:sz w:val="24"/>
          <w:szCs w:val="24"/>
        </w:rPr>
      </w:pPr>
      <w:r w:rsidRPr="005F2AA3">
        <w:rPr>
          <w:sz w:val="24"/>
          <w:szCs w:val="24"/>
        </w:rPr>
        <w:t>A Galamb ráébred, hogy saját társáról megfeledkezett.</w:t>
      </w:r>
    </w:p>
    <w:p w14:paraId="62367ECB" w14:textId="300589A2" w:rsidR="00535705" w:rsidRPr="005F2AA3" w:rsidRDefault="00535705" w:rsidP="00535705">
      <w:pPr>
        <w:spacing w:after="120" w:line="276" w:lineRule="auto"/>
        <w:jc w:val="both"/>
        <w:rPr>
          <w:sz w:val="24"/>
          <w:szCs w:val="24"/>
        </w:rPr>
      </w:pPr>
      <w:r w:rsidRPr="005F2AA3">
        <w:rPr>
          <w:sz w:val="24"/>
          <w:szCs w:val="24"/>
        </w:rPr>
        <w:t>A pedagógus elmondja:</w:t>
      </w:r>
      <w:r>
        <w:rPr>
          <w:sz w:val="24"/>
          <w:szCs w:val="24"/>
        </w:rPr>
        <w:t xml:space="preserve"> </w:t>
      </w:r>
      <w:r w:rsidRPr="005F2AA3">
        <w:rPr>
          <w:sz w:val="24"/>
          <w:szCs w:val="24"/>
        </w:rPr>
        <w:t>„Kívülről most csak a mozdulatokat látjuk. De mi lenne, ha egy pillanatra hallanánk azt is, amit a szereplők magukban gondolnak?”</w:t>
      </w:r>
    </w:p>
    <w:p w14:paraId="5FAB292E" w14:textId="77777777" w:rsidR="00535705" w:rsidRPr="005F2AA3" w:rsidRDefault="00535705" w:rsidP="00535705">
      <w:pPr>
        <w:spacing w:line="276" w:lineRule="auto"/>
        <w:jc w:val="both"/>
        <w:rPr>
          <w:sz w:val="24"/>
          <w:szCs w:val="24"/>
        </w:rPr>
      </w:pPr>
      <w:r w:rsidRPr="005F2AA3">
        <w:rPr>
          <w:sz w:val="24"/>
          <w:szCs w:val="24"/>
        </w:rPr>
        <w:t xml:space="preserve">Amikor a pedagógus egy szereplő felé fordítja nyitott tenyerét, a játékos egy mondatban megszólaltatja a belső gondolatát. Például: „Bárcsak meg tudnám mondani neki!” vagy „Csak nehogy </w:t>
      </w:r>
      <w:proofErr w:type="spellStart"/>
      <w:r w:rsidRPr="005F2AA3">
        <w:rPr>
          <w:sz w:val="24"/>
          <w:szCs w:val="24"/>
        </w:rPr>
        <w:t>észrevegye</w:t>
      </w:r>
      <w:proofErr w:type="spellEnd"/>
      <w:r w:rsidRPr="005F2AA3">
        <w:rPr>
          <w:sz w:val="24"/>
          <w:szCs w:val="24"/>
        </w:rPr>
        <w:t>!”</w:t>
      </w:r>
    </w:p>
    <w:p w14:paraId="4457B815" w14:textId="77777777" w:rsidR="00535705" w:rsidRPr="005F2AA3" w:rsidRDefault="00535705" w:rsidP="00600C7B">
      <w:pPr>
        <w:spacing w:after="120" w:line="276" w:lineRule="auto"/>
        <w:jc w:val="both"/>
        <w:rPr>
          <w:sz w:val="24"/>
          <w:szCs w:val="24"/>
        </w:rPr>
      </w:pPr>
      <w:r w:rsidRPr="005F2AA3">
        <w:rPr>
          <w:sz w:val="24"/>
          <w:szCs w:val="24"/>
        </w:rPr>
        <w:t>Egy második körben az önként jelentkező nézők ugyanahhoz a szereplőhöz másik lehetséges gondolatot ajánlhatnak.</w:t>
      </w:r>
    </w:p>
    <w:p w14:paraId="743DC675" w14:textId="77777777" w:rsidR="00535705" w:rsidRPr="005F2AA3" w:rsidRDefault="00535705" w:rsidP="00600C7B">
      <w:pPr>
        <w:spacing w:after="120" w:line="276" w:lineRule="auto"/>
        <w:jc w:val="both"/>
        <w:rPr>
          <w:sz w:val="24"/>
          <w:szCs w:val="24"/>
        </w:rPr>
      </w:pPr>
      <w:r w:rsidRPr="005F2AA3">
        <w:rPr>
          <w:b/>
          <w:bCs/>
          <w:sz w:val="24"/>
          <w:szCs w:val="24"/>
        </w:rPr>
        <w:t>Reflexió:</w:t>
      </w:r>
    </w:p>
    <w:p w14:paraId="00F365A0" w14:textId="77777777" w:rsidR="00535705" w:rsidRPr="005F2AA3" w:rsidRDefault="00535705" w:rsidP="00CC5EB3">
      <w:pPr>
        <w:numPr>
          <w:ilvl w:val="0"/>
          <w:numId w:val="8"/>
        </w:numPr>
        <w:spacing w:after="0" w:line="276" w:lineRule="auto"/>
        <w:ind w:left="714" w:hanging="357"/>
        <w:jc w:val="both"/>
        <w:rPr>
          <w:sz w:val="24"/>
          <w:szCs w:val="24"/>
        </w:rPr>
      </w:pPr>
      <w:r w:rsidRPr="005F2AA3">
        <w:rPr>
          <w:sz w:val="24"/>
          <w:szCs w:val="24"/>
        </w:rPr>
        <w:t>Melyik szereplőnél különbözhetett leginkább az, amit mondott, attól, amit gondolt?</w:t>
      </w:r>
    </w:p>
    <w:p w14:paraId="148E6CFD" w14:textId="77777777" w:rsidR="00535705" w:rsidRPr="005F2AA3" w:rsidRDefault="00535705" w:rsidP="00CC5EB3">
      <w:pPr>
        <w:numPr>
          <w:ilvl w:val="0"/>
          <w:numId w:val="8"/>
        </w:numPr>
        <w:spacing w:after="0" w:line="276" w:lineRule="auto"/>
        <w:ind w:left="714" w:hanging="357"/>
        <w:jc w:val="both"/>
        <w:rPr>
          <w:sz w:val="24"/>
          <w:szCs w:val="24"/>
        </w:rPr>
      </w:pPr>
      <w:r w:rsidRPr="005F2AA3">
        <w:rPr>
          <w:sz w:val="24"/>
          <w:szCs w:val="24"/>
        </w:rPr>
        <w:t>Miből gondoljátok, hogy ez járhatott a fejében?</w:t>
      </w:r>
    </w:p>
    <w:p w14:paraId="36F7F2CA" w14:textId="77777777" w:rsidR="00535705" w:rsidRPr="005F2AA3" w:rsidRDefault="00535705" w:rsidP="00CC5EB3">
      <w:pPr>
        <w:numPr>
          <w:ilvl w:val="0"/>
          <w:numId w:val="8"/>
        </w:numPr>
        <w:spacing w:after="120" w:line="276" w:lineRule="auto"/>
        <w:ind w:left="714" w:hanging="357"/>
        <w:jc w:val="both"/>
        <w:rPr>
          <w:sz w:val="24"/>
          <w:szCs w:val="24"/>
        </w:rPr>
      </w:pPr>
      <w:r w:rsidRPr="005F2AA3">
        <w:rPr>
          <w:sz w:val="24"/>
          <w:szCs w:val="24"/>
        </w:rPr>
        <w:t>Lehetett-e egyszerre többféle érzése?</w:t>
      </w:r>
    </w:p>
    <w:p w14:paraId="6129FC4C" w14:textId="77777777" w:rsidR="00535705" w:rsidRDefault="00535705" w:rsidP="00600C7B">
      <w:pPr>
        <w:spacing w:after="120" w:line="276" w:lineRule="auto"/>
        <w:jc w:val="both"/>
        <w:rPr>
          <w:sz w:val="24"/>
          <w:szCs w:val="24"/>
        </w:rPr>
      </w:pPr>
      <w:r w:rsidRPr="005F2AA3">
        <w:rPr>
          <w:b/>
          <w:bCs/>
          <w:sz w:val="24"/>
          <w:szCs w:val="24"/>
        </w:rPr>
        <w:t>Pedagógusi támpont:</w:t>
      </w:r>
      <w:r w:rsidRPr="005F2AA3">
        <w:rPr>
          <w:sz w:val="24"/>
          <w:szCs w:val="24"/>
        </w:rPr>
        <w:t xml:space="preserve"> A belső mondatok a gyerekek értelmezései. Több változat is megfér egymás mellett, ha kapcsolódik a jelenethez. Aki nem szeretne szereplőként megszólalni, társával közösen is kitalálhatja a mondatot.</w:t>
      </w:r>
    </w:p>
    <w:p w14:paraId="4BC0EA88" w14:textId="52ED3DE2" w:rsidR="00543D3F" w:rsidRPr="005F2AA3" w:rsidRDefault="00543D3F" w:rsidP="00600C7B">
      <w:pPr>
        <w:spacing w:after="120" w:line="276" w:lineRule="auto"/>
        <w:jc w:val="both"/>
        <w:rPr>
          <w:sz w:val="24"/>
          <w:szCs w:val="24"/>
        </w:rPr>
      </w:pPr>
      <w:r w:rsidRPr="00543D3F">
        <w:rPr>
          <w:b/>
          <w:bCs/>
          <w:sz w:val="24"/>
          <w:szCs w:val="24"/>
        </w:rPr>
        <w:t>Fejleszt:</w:t>
      </w:r>
      <w:r w:rsidRPr="00543D3F">
        <w:rPr>
          <w:sz w:val="24"/>
          <w:szCs w:val="24"/>
        </w:rPr>
        <w:t xml:space="preserve"> empátia | önkifejezés | nézőpontváltás</w:t>
      </w:r>
    </w:p>
    <w:p w14:paraId="0F6985DC" w14:textId="77777777" w:rsidR="00543D3F" w:rsidRDefault="00543D3F">
      <w:pPr>
        <w:rPr>
          <w:b/>
          <w:bCs/>
          <w:sz w:val="24"/>
          <w:szCs w:val="24"/>
          <w:u w:val="single"/>
        </w:rPr>
      </w:pPr>
      <w:r>
        <w:rPr>
          <w:b/>
          <w:bCs/>
          <w:sz w:val="24"/>
          <w:szCs w:val="24"/>
          <w:u w:val="single"/>
        </w:rPr>
        <w:br w:type="page"/>
      </w:r>
    </w:p>
    <w:p w14:paraId="22C0C7BA" w14:textId="1F07F5B3" w:rsidR="00535705" w:rsidRPr="00600C7B" w:rsidRDefault="00535705" w:rsidP="00600C7B">
      <w:pPr>
        <w:spacing w:after="120" w:line="276" w:lineRule="auto"/>
        <w:jc w:val="both"/>
        <w:rPr>
          <w:b/>
          <w:bCs/>
          <w:sz w:val="24"/>
          <w:szCs w:val="24"/>
          <w:u w:val="single"/>
        </w:rPr>
      </w:pPr>
      <w:r w:rsidRPr="00600C7B">
        <w:rPr>
          <w:b/>
          <w:bCs/>
          <w:sz w:val="24"/>
          <w:szCs w:val="24"/>
          <w:u w:val="single"/>
        </w:rPr>
        <w:t>A Galamb szemével</w:t>
      </w:r>
    </w:p>
    <w:p w14:paraId="58BAF56C" w14:textId="491A5768" w:rsidR="00535705" w:rsidRPr="00543D3F" w:rsidRDefault="00535705" w:rsidP="00600C7B">
      <w:pPr>
        <w:spacing w:after="120" w:line="276" w:lineRule="auto"/>
        <w:jc w:val="both"/>
        <w:rPr>
          <w:sz w:val="24"/>
          <w:szCs w:val="24"/>
        </w:rPr>
      </w:pPr>
      <w:r w:rsidRPr="00543D3F">
        <w:rPr>
          <w:sz w:val="24"/>
          <w:szCs w:val="24"/>
        </w:rPr>
        <w:t xml:space="preserve">8–12 év | 12–15 perc | párok vagy kis csoportok </w:t>
      </w:r>
    </w:p>
    <w:p w14:paraId="3EC54B66" w14:textId="77777777" w:rsidR="00543D3F" w:rsidRDefault="00535705" w:rsidP="00600C7B">
      <w:pPr>
        <w:spacing w:after="120" w:line="276" w:lineRule="auto"/>
        <w:jc w:val="both"/>
        <w:rPr>
          <w:sz w:val="24"/>
          <w:szCs w:val="24"/>
        </w:rPr>
      </w:pPr>
      <w:r w:rsidRPr="005F2AA3">
        <w:rPr>
          <w:b/>
          <w:bCs/>
          <w:sz w:val="24"/>
          <w:szCs w:val="24"/>
        </w:rPr>
        <w:t>Cél:</w:t>
      </w:r>
      <w:r w:rsidRPr="005F2AA3">
        <w:rPr>
          <w:sz w:val="24"/>
          <w:szCs w:val="24"/>
        </w:rPr>
        <w:t xml:space="preserve"> Nézőpontváltás, a színházi humor és a szereplők eltérő tudásának felfedezése.</w:t>
      </w:r>
    </w:p>
    <w:p w14:paraId="053C3C94" w14:textId="79565567" w:rsidR="00543D3F" w:rsidRDefault="00543D3F" w:rsidP="00600C7B">
      <w:pPr>
        <w:spacing w:after="120" w:line="276" w:lineRule="auto"/>
        <w:jc w:val="both"/>
        <w:rPr>
          <w:sz w:val="24"/>
          <w:szCs w:val="24"/>
        </w:rPr>
      </w:pPr>
      <w:r w:rsidRPr="00543D3F">
        <w:rPr>
          <w:b/>
          <w:bCs/>
          <w:sz w:val="24"/>
          <w:szCs w:val="24"/>
        </w:rPr>
        <w:t>Eszközök:</w:t>
      </w:r>
      <w:r w:rsidRPr="00543D3F">
        <w:rPr>
          <w:sz w:val="24"/>
          <w:szCs w:val="24"/>
        </w:rPr>
        <w:t xml:space="preserve"> nem szükségesek.</w:t>
      </w:r>
    </w:p>
    <w:p w14:paraId="2832B119" w14:textId="31EA5143" w:rsidR="00535705" w:rsidRPr="005F2AA3" w:rsidRDefault="00535705" w:rsidP="00600C7B">
      <w:pPr>
        <w:spacing w:after="120" w:line="276" w:lineRule="auto"/>
        <w:jc w:val="both"/>
        <w:rPr>
          <w:sz w:val="24"/>
          <w:szCs w:val="24"/>
        </w:rPr>
      </w:pPr>
      <w:r w:rsidRPr="005F2AA3">
        <w:rPr>
          <w:b/>
          <w:bCs/>
          <w:sz w:val="24"/>
          <w:szCs w:val="24"/>
        </w:rPr>
        <w:t>Menete:</w:t>
      </w:r>
      <w:r w:rsidR="00600C7B">
        <w:rPr>
          <w:b/>
          <w:bCs/>
          <w:sz w:val="24"/>
          <w:szCs w:val="24"/>
        </w:rPr>
        <w:t xml:space="preserve"> </w:t>
      </w:r>
      <w:r w:rsidRPr="005F2AA3">
        <w:rPr>
          <w:sz w:val="24"/>
          <w:szCs w:val="24"/>
        </w:rPr>
        <w:t>A pedagógus felidézi:</w:t>
      </w:r>
      <w:r w:rsidR="00600C7B">
        <w:rPr>
          <w:sz w:val="24"/>
          <w:szCs w:val="24"/>
        </w:rPr>
        <w:t xml:space="preserve"> </w:t>
      </w:r>
      <w:r w:rsidRPr="005F2AA3">
        <w:rPr>
          <w:sz w:val="24"/>
          <w:szCs w:val="24"/>
        </w:rPr>
        <w:t>„Mi nézőként tudtuk, hogy három pingvin van a bárkán. A Galamb azonban sokáig csak kettőről tudott. Vajon ő hogyan mesélné el ezt az utazást?”</w:t>
      </w:r>
    </w:p>
    <w:p w14:paraId="3BC0E59F" w14:textId="77777777" w:rsidR="00535705" w:rsidRPr="005F2AA3" w:rsidRDefault="00535705" w:rsidP="00600C7B">
      <w:pPr>
        <w:spacing w:after="120" w:line="276" w:lineRule="auto"/>
        <w:jc w:val="both"/>
        <w:rPr>
          <w:sz w:val="24"/>
          <w:szCs w:val="24"/>
        </w:rPr>
      </w:pPr>
      <w:r w:rsidRPr="005F2AA3">
        <w:rPr>
          <w:sz w:val="24"/>
          <w:szCs w:val="24"/>
        </w:rPr>
        <w:t>A csoportok egy rövid jelenetet készítenek, amelyben a Galamb az utazás után beszámol egy másik állatnak arról, mi történt vele.</w:t>
      </w:r>
    </w:p>
    <w:p w14:paraId="7235E0EC" w14:textId="77777777" w:rsidR="00535705" w:rsidRPr="005F2AA3" w:rsidRDefault="00535705" w:rsidP="00600C7B">
      <w:pPr>
        <w:spacing w:after="120" w:line="276" w:lineRule="auto"/>
        <w:jc w:val="both"/>
        <w:rPr>
          <w:sz w:val="24"/>
          <w:szCs w:val="24"/>
        </w:rPr>
      </w:pPr>
      <w:r w:rsidRPr="005F2AA3">
        <w:rPr>
          <w:sz w:val="24"/>
          <w:szCs w:val="24"/>
        </w:rPr>
        <w:t>Kezdőmondatként választhatnak:</w:t>
      </w:r>
    </w:p>
    <w:p w14:paraId="1802A79C" w14:textId="77777777" w:rsidR="00535705" w:rsidRPr="005F2AA3" w:rsidRDefault="00535705" w:rsidP="00CC5EB3">
      <w:pPr>
        <w:numPr>
          <w:ilvl w:val="0"/>
          <w:numId w:val="9"/>
        </w:numPr>
        <w:spacing w:after="0" w:line="276" w:lineRule="auto"/>
        <w:ind w:left="714" w:hanging="357"/>
        <w:jc w:val="both"/>
        <w:rPr>
          <w:sz w:val="24"/>
          <w:szCs w:val="24"/>
        </w:rPr>
      </w:pPr>
      <w:r w:rsidRPr="005F2AA3">
        <w:rPr>
          <w:sz w:val="24"/>
          <w:szCs w:val="24"/>
        </w:rPr>
        <w:t>„Már a beszállásnál gyanús volt az a bőrönd…”</w:t>
      </w:r>
    </w:p>
    <w:p w14:paraId="38E4D879" w14:textId="77777777" w:rsidR="00535705" w:rsidRPr="005F2AA3" w:rsidRDefault="00535705" w:rsidP="00CC5EB3">
      <w:pPr>
        <w:numPr>
          <w:ilvl w:val="0"/>
          <w:numId w:val="9"/>
        </w:numPr>
        <w:spacing w:after="0" w:line="276" w:lineRule="auto"/>
        <w:ind w:left="714" w:hanging="357"/>
        <w:jc w:val="both"/>
        <w:rPr>
          <w:sz w:val="24"/>
          <w:szCs w:val="24"/>
        </w:rPr>
      </w:pPr>
      <w:r w:rsidRPr="005F2AA3">
        <w:rPr>
          <w:sz w:val="24"/>
          <w:szCs w:val="24"/>
        </w:rPr>
        <w:t>„Én csak egy kis csöndet szerettem volna…”</w:t>
      </w:r>
    </w:p>
    <w:p w14:paraId="3E517AC4" w14:textId="77777777" w:rsidR="00535705" w:rsidRPr="005F2AA3" w:rsidRDefault="00535705" w:rsidP="00CC5EB3">
      <w:pPr>
        <w:numPr>
          <w:ilvl w:val="0"/>
          <w:numId w:val="9"/>
        </w:numPr>
        <w:spacing w:after="0" w:line="276" w:lineRule="auto"/>
        <w:ind w:left="714" w:hanging="357"/>
        <w:jc w:val="both"/>
        <w:rPr>
          <w:sz w:val="24"/>
          <w:szCs w:val="24"/>
        </w:rPr>
      </w:pPr>
      <w:r w:rsidRPr="005F2AA3">
        <w:rPr>
          <w:sz w:val="24"/>
          <w:szCs w:val="24"/>
        </w:rPr>
        <w:t>„Egész úton éreztem, hogy valamit elfelejtettem…”</w:t>
      </w:r>
    </w:p>
    <w:p w14:paraId="56DF7EC1" w14:textId="77777777" w:rsidR="00535705" w:rsidRPr="005F2AA3" w:rsidRDefault="00535705" w:rsidP="00CC5EB3">
      <w:pPr>
        <w:numPr>
          <w:ilvl w:val="0"/>
          <w:numId w:val="9"/>
        </w:numPr>
        <w:spacing w:after="120" w:line="276" w:lineRule="auto"/>
        <w:ind w:left="714" w:hanging="357"/>
        <w:jc w:val="both"/>
        <w:rPr>
          <w:sz w:val="24"/>
          <w:szCs w:val="24"/>
        </w:rPr>
      </w:pPr>
      <w:r w:rsidRPr="005F2AA3">
        <w:rPr>
          <w:sz w:val="24"/>
          <w:szCs w:val="24"/>
        </w:rPr>
        <w:t>„Azt hittem, végre valaki megérti, mennyi dolgom van…”</w:t>
      </w:r>
    </w:p>
    <w:p w14:paraId="570E8BE0" w14:textId="77777777" w:rsidR="00535705" w:rsidRPr="005F2AA3" w:rsidRDefault="00535705" w:rsidP="00600C7B">
      <w:pPr>
        <w:spacing w:after="120" w:line="276" w:lineRule="auto"/>
        <w:jc w:val="both"/>
        <w:rPr>
          <w:sz w:val="24"/>
          <w:szCs w:val="24"/>
        </w:rPr>
      </w:pPr>
      <w:r w:rsidRPr="005F2AA3">
        <w:rPr>
          <w:sz w:val="24"/>
          <w:szCs w:val="24"/>
        </w:rPr>
        <w:t>A hallgató állat kérdezhet, hitetlenkedhet vagy mozdulatokkal reagálhat. A jelenetek legfeljebb egypercesek legyenek.</w:t>
      </w:r>
    </w:p>
    <w:p w14:paraId="64190171" w14:textId="77777777" w:rsidR="00535705" w:rsidRPr="005F2AA3" w:rsidRDefault="00535705" w:rsidP="00600C7B">
      <w:pPr>
        <w:spacing w:after="120" w:line="276" w:lineRule="auto"/>
        <w:jc w:val="both"/>
        <w:rPr>
          <w:sz w:val="24"/>
          <w:szCs w:val="24"/>
        </w:rPr>
      </w:pPr>
      <w:r w:rsidRPr="005F2AA3">
        <w:rPr>
          <w:b/>
          <w:bCs/>
          <w:sz w:val="24"/>
          <w:szCs w:val="24"/>
        </w:rPr>
        <w:t>Reflexió:</w:t>
      </w:r>
    </w:p>
    <w:p w14:paraId="2E592990" w14:textId="77777777" w:rsidR="00535705" w:rsidRPr="005F2AA3" w:rsidRDefault="00535705" w:rsidP="00CC5EB3">
      <w:pPr>
        <w:numPr>
          <w:ilvl w:val="0"/>
          <w:numId w:val="10"/>
        </w:numPr>
        <w:spacing w:after="0" w:line="276" w:lineRule="auto"/>
        <w:ind w:left="714" w:hanging="357"/>
        <w:jc w:val="both"/>
        <w:rPr>
          <w:sz w:val="24"/>
          <w:szCs w:val="24"/>
        </w:rPr>
      </w:pPr>
      <w:r w:rsidRPr="005F2AA3">
        <w:rPr>
          <w:sz w:val="24"/>
          <w:szCs w:val="24"/>
        </w:rPr>
        <w:t>Mit mesélt el a Galamb, amit a pingvinek talán meg sem említenének?</w:t>
      </w:r>
    </w:p>
    <w:p w14:paraId="2D9C472A" w14:textId="77777777" w:rsidR="00535705" w:rsidRPr="005F2AA3" w:rsidRDefault="00535705" w:rsidP="00CC5EB3">
      <w:pPr>
        <w:numPr>
          <w:ilvl w:val="0"/>
          <w:numId w:val="10"/>
        </w:numPr>
        <w:spacing w:after="0" w:line="276" w:lineRule="auto"/>
        <w:ind w:left="714" w:hanging="357"/>
        <w:jc w:val="both"/>
        <w:rPr>
          <w:sz w:val="24"/>
          <w:szCs w:val="24"/>
        </w:rPr>
      </w:pPr>
      <w:r w:rsidRPr="005F2AA3">
        <w:rPr>
          <w:sz w:val="24"/>
          <w:szCs w:val="24"/>
        </w:rPr>
        <w:t>Mi volt neki különösen fontos?</w:t>
      </w:r>
    </w:p>
    <w:p w14:paraId="5F62E588" w14:textId="77777777" w:rsidR="00535705" w:rsidRPr="005F2AA3" w:rsidRDefault="00535705" w:rsidP="00CC5EB3">
      <w:pPr>
        <w:numPr>
          <w:ilvl w:val="0"/>
          <w:numId w:val="10"/>
        </w:numPr>
        <w:spacing w:after="120" w:line="276" w:lineRule="auto"/>
        <w:ind w:left="714" w:hanging="357"/>
        <w:jc w:val="both"/>
        <w:rPr>
          <w:sz w:val="24"/>
          <w:szCs w:val="24"/>
        </w:rPr>
      </w:pPr>
      <w:r w:rsidRPr="005F2AA3">
        <w:rPr>
          <w:sz w:val="24"/>
          <w:szCs w:val="24"/>
        </w:rPr>
        <w:t>Hol lett vicces a beszámoló attól, hogy mi többet tudunk nála?</w:t>
      </w:r>
    </w:p>
    <w:p w14:paraId="700C72FC" w14:textId="77777777" w:rsidR="00535705" w:rsidRDefault="00535705" w:rsidP="00600C7B">
      <w:pPr>
        <w:spacing w:after="120" w:line="276" w:lineRule="auto"/>
        <w:jc w:val="both"/>
        <w:rPr>
          <w:sz w:val="24"/>
          <w:szCs w:val="24"/>
        </w:rPr>
      </w:pPr>
      <w:r w:rsidRPr="005F2AA3">
        <w:rPr>
          <w:b/>
          <w:bCs/>
          <w:sz w:val="24"/>
          <w:szCs w:val="24"/>
        </w:rPr>
        <w:t>Pedagógusi támpont:</w:t>
      </w:r>
      <w:r w:rsidRPr="005F2AA3">
        <w:rPr>
          <w:sz w:val="24"/>
          <w:szCs w:val="24"/>
        </w:rPr>
        <w:t xml:space="preserve"> A gyerekek bátran használhatnak túlzást és humort. A beszámolóban kitalált részletek is szerepelhetnek; ezeket különböztessük meg az előadásban látott eseményektől.</w:t>
      </w:r>
    </w:p>
    <w:p w14:paraId="7CEC1490" w14:textId="0CC1890D" w:rsidR="00543D3F" w:rsidRDefault="00543D3F" w:rsidP="00600C7B">
      <w:pPr>
        <w:spacing w:after="120" w:line="276" w:lineRule="auto"/>
        <w:jc w:val="both"/>
        <w:rPr>
          <w:sz w:val="24"/>
          <w:szCs w:val="24"/>
        </w:rPr>
      </w:pPr>
      <w:r w:rsidRPr="00543D3F">
        <w:rPr>
          <w:b/>
          <w:bCs/>
          <w:sz w:val="24"/>
          <w:szCs w:val="24"/>
        </w:rPr>
        <w:t>Fejleszt:</w:t>
      </w:r>
      <w:r w:rsidRPr="00543D3F">
        <w:rPr>
          <w:sz w:val="24"/>
          <w:szCs w:val="24"/>
        </w:rPr>
        <w:t xml:space="preserve"> nézőpontváltás | történetalkotás | kommunikáció</w:t>
      </w:r>
    </w:p>
    <w:p w14:paraId="45F22AB7" w14:textId="77777777" w:rsidR="00BE1239" w:rsidRPr="00BE1239" w:rsidRDefault="00BE1239" w:rsidP="00BE1239">
      <w:pPr>
        <w:spacing w:after="120" w:line="276" w:lineRule="auto"/>
        <w:jc w:val="both"/>
        <w:rPr>
          <w:b/>
          <w:bCs/>
          <w:sz w:val="24"/>
          <w:szCs w:val="24"/>
          <w:u w:val="single"/>
        </w:rPr>
      </w:pPr>
      <w:r w:rsidRPr="00BE1239">
        <w:rPr>
          <w:b/>
          <w:bCs/>
          <w:sz w:val="24"/>
          <w:szCs w:val="24"/>
          <w:u w:val="single"/>
        </w:rPr>
        <w:t>Igazságos vagy nem – Vitaszínházi forma osztálytermi keretek között</w:t>
      </w:r>
    </w:p>
    <w:p w14:paraId="0EE3DB4B" w14:textId="0C30E468" w:rsidR="00543D3F" w:rsidRDefault="00543D3F" w:rsidP="00BE1239">
      <w:pPr>
        <w:spacing w:after="120" w:line="276" w:lineRule="auto"/>
        <w:jc w:val="both"/>
        <w:rPr>
          <w:sz w:val="24"/>
          <w:szCs w:val="24"/>
        </w:rPr>
      </w:pPr>
      <w:r w:rsidRPr="00543D3F">
        <w:rPr>
          <w:sz w:val="24"/>
          <w:szCs w:val="24"/>
        </w:rPr>
        <w:t>9–12 év | 15–20 perc | egész osztály</w:t>
      </w:r>
    </w:p>
    <w:p w14:paraId="765D7A28" w14:textId="5B134FA9" w:rsidR="00BE1239" w:rsidRPr="00BE1239" w:rsidRDefault="00BE1239" w:rsidP="00BE1239">
      <w:pPr>
        <w:spacing w:after="120" w:line="276" w:lineRule="auto"/>
        <w:jc w:val="both"/>
        <w:rPr>
          <w:sz w:val="24"/>
          <w:szCs w:val="24"/>
        </w:rPr>
      </w:pPr>
      <w:r w:rsidRPr="00BE1239">
        <w:rPr>
          <w:sz w:val="24"/>
          <w:szCs w:val="24"/>
        </w:rPr>
        <w:t>A játékban a gyerekek az osztályteremben elfoglalt helyükkel jelzik véleményüket, majd érveket mondhatnak választásuk mellett. Mások gondolatait meghallgatva változtathatnak az álláspontjukon is. A cél a különböző nézőpontok megértése és a közös gondolkodás.</w:t>
      </w:r>
    </w:p>
    <w:p w14:paraId="381AF1FF" w14:textId="77777777" w:rsidR="00BE1239" w:rsidRDefault="00BE1239" w:rsidP="00BE1239">
      <w:pPr>
        <w:spacing w:after="120" w:line="276" w:lineRule="auto"/>
        <w:jc w:val="both"/>
        <w:rPr>
          <w:sz w:val="24"/>
          <w:szCs w:val="24"/>
        </w:rPr>
      </w:pPr>
      <w:r w:rsidRPr="00BE1239">
        <w:rPr>
          <w:b/>
          <w:bCs/>
          <w:sz w:val="24"/>
          <w:szCs w:val="24"/>
        </w:rPr>
        <w:t>Cél:</w:t>
      </w:r>
      <w:r w:rsidRPr="00BE1239">
        <w:rPr>
          <w:sz w:val="24"/>
          <w:szCs w:val="24"/>
        </w:rPr>
        <w:t xml:space="preserve"> A szabályok és az igazságosság kapcsolatának átgondolása a szereplők döntésein keresztül.</w:t>
      </w:r>
    </w:p>
    <w:p w14:paraId="52558F2B" w14:textId="427C8D3D" w:rsidR="00543D3F" w:rsidRPr="00BE1239" w:rsidRDefault="00543D3F" w:rsidP="00BE1239">
      <w:pPr>
        <w:spacing w:after="120" w:line="276" w:lineRule="auto"/>
        <w:jc w:val="both"/>
        <w:rPr>
          <w:sz w:val="24"/>
          <w:szCs w:val="24"/>
        </w:rPr>
      </w:pPr>
      <w:r w:rsidRPr="00543D3F">
        <w:rPr>
          <w:b/>
          <w:bCs/>
          <w:sz w:val="24"/>
          <w:szCs w:val="24"/>
        </w:rPr>
        <w:t>Eszközök:</w:t>
      </w:r>
      <w:r w:rsidRPr="00543D3F">
        <w:rPr>
          <w:sz w:val="24"/>
          <w:szCs w:val="24"/>
        </w:rPr>
        <w:t xml:space="preserve"> nem szükségesek.</w:t>
      </w:r>
    </w:p>
    <w:p w14:paraId="7CC29ED2" w14:textId="77777777" w:rsidR="00BE1239" w:rsidRPr="00BE1239" w:rsidRDefault="00BE1239" w:rsidP="00BE1239">
      <w:pPr>
        <w:spacing w:after="120" w:line="276" w:lineRule="auto"/>
        <w:jc w:val="both"/>
        <w:rPr>
          <w:sz w:val="24"/>
          <w:szCs w:val="24"/>
        </w:rPr>
      </w:pPr>
      <w:r w:rsidRPr="00BE1239">
        <w:rPr>
          <w:b/>
          <w:bCs/>
          <w:sz w:val="24"/>
          <w:szCs w:val="24"/>
        </w:rPr>
        <w:t>Menete:</w:t>
      </w:r>
      <w:r w:rsidRPr="00BE1239">
        <w:rPr>
          <w:sz w:val="24"/>
          <w:szCs w:val="24"/>
        </w:rPr>
        <w:t xml:space="preserve"> A pedagógus felidézi a helyzetet: a Galamb két jegyet hozott, a pingvinek azonban hárman vannak. Két társuk úgy dönt, hogy a Harmadikat titokban, bőröndben viszik fel a bárkára.</w:t>
      </w:r>
    </w:p>
    <w:p w14:paraId="5153E0AA" w14:textId="6BF79593" w:rsidR="00BE1239" w:rsidRPr="00BE1239" w:rsidRDefault="00BE1239" w:rsidP="00BE1239">
      <w:pPr>
        <w:spacing w:after="120" w:line="276" w:lineRule="auto"/>
        <w:jc w:val="both"/>
        <w:rPr>
          <w:sz w:val="24"/>
          <w:szCs w:val="24"/>
        </w:rPr>
      </w:pPr>
      <w:r w:rsidRPr="00BE1239">
        <w:rPr>
          <w:sz w:val="24"/>
          <w:szCs w:val="24"/>
        </w:rPr>
        <w:t xml:space="preserve">A terem egyik oldala az </w:t>
      </w:r>
      <w:r w:rsidRPr="00BE1239">
        <w:rPr>
          <w:b/>
          <w:bCs/>
          <w:sz w:val="24"/>
          <w:szCs w:val="24"/>
        </w:rPr>
        <w:t>„Egyetértek”</w:t>
      </w:r>
      <w:r w:rsidRPr="00BE1239">
        <w:rPr>
          <w:sz w:val="24"/>
          <w:szCs w:val="24"/>
        </w:rPr>
        <w:t xml:space="preserve">, a másik a </w:t>
      </w:r>
      <w:r w:rsidRPr="00BE1239">
        <w:rPr>
          <w:b/>
          <w:bCs/>
          <w:sz w:val="24"/>
          <w:szCs w:val="24"/>
        </w:rPr>
        <w:t>„Nem értek egyet”</w:t>
      </w:r>
      <w:r w:rsidRPr="00BE1239">
        <w:rPr>
          <w:sz w:val="24"/>
          <w:szCs w:val="24"/>
        </w:rPr>
        <w:t xml:space="preserve"> álláspontot jelöli. </w:t>
      </w:r>
    </w:p>
    <w:p w14:paraId="19DEB5B3" w14:textId="18791EEE" w:rsidR="00BE1239" w:rsidRPr="00BE1239" w:rsidRDefault="00BE1239" w:rsidP="00BE1239">
      <w:pPr>
        <w:spacing w:after="120" w:line="276" w:lineRule="auto"/>
        <w:jc w:val="both"/>
        <w:rPr>
          <w:sz w:val="24"/>
          <w:szCs w:val="24"/>
        </w:rPr>
      </w:pPr>
      <w:r w:rsidRPr="00BE1239">
        <w:rPr>
          <w:sz w:val="24"/>
          <w:szCs w:val="24"/>
        </w:rPr>
        <w:t>A pedagógus felolvas egy állítást. A gyerekek elhelyezkednek, majd mindkét oldalról néhányan elmondhatják, miért választották az adott helyet</w:t>
      </w:r>
      <w:r w:rsidR="00F148CF">
        <w:rPr>
          <w:sz w:val="24"/>
          <w:szCs w:val="24"/>
        </w:rPr>
        <w:t xml:space="preserve">, </w:t>
      </w:r>
      <w:r w:rsidRPr="00BE1239">
        <w:rPr>
          <w:sz w:val="24"/>
          <w:szCs w:val="24"/>
        </w:rPr>
        <w:t>megfogalmazhatják, mitől nehéz dönteniük. Aki egy érv hatására másképp kezd gondolkodni, átmehet máshová.</w:t>
      </w:r>
    </w:p>
    <w:p w14:paraId="0FED42A3" w14:textId="77777777" w:rsidR="00BE1239" w:rsidRPr="00BE1239" w:rsidRDefault="00BE1239" w:rsidP="00BE1239">
      <w:pPr>
        <w:spacing w:after="120" w:line="276" w:lineRule="auto"/>
        <w:jc w:val="both"/>
        <w:rPr>
          <w:sz w:val="24"/>
          <w:szCs w:val="24"/>
        </w:rPr>
      </w:pPr>
      <w:r w:rsidRPr="00BE1239">
        <w:rPr>
          <w:b/>
          <w:bCs/>
          <w:sz w:val="24"/>
          <w:szCs w:val="24"/>
        </w:rPr>
        <w:t>Választható állítások:</w:t>
      </w:r>
    </w:p>
    <w:p w14:paraId="1C2219F2" w14:textId="77777777" w:rsidR="00BE1239" w:rsidRPr="00BE1239" w:rsidRDefault="00BE1239" w:rsidP="00CC5EB3">
      <w:pPr>
        <w:numPr>
          <w:ilvl w:val="0"/>
          <w:numId w:val="19"/>
        </w:numPr>
        <w:spacing w:after="0" w:line="276" w:lineRule="auto"/>
        <w:ind w:left="714" w:hanging="357"/>
        <w:jc w:val="both"/>
        <w:rPr>
          <w:sz w:val="24"/>
          <w:szCs w:val="24"/>
        </w:rPr>
      </w:pPr>
      <w:r w:rsidRPr="00BE1239">
        <w:rPr>
          <w:sz w:val="24"/>
          <w:szCs w:val="24"/>
        </w:rPr>
        <w:t>Igazságos, hogy minden állatfajból csak ketten szállhatnak fel a bárkára.</w:t>
      </w:r>
    </w:p>
    <w:p w14:paraId="634A0B44" w14:textId="77777777" w:rsidR="00BE1239" w:rsidRPr="00BE1239" w:rsidRDefault="00BE1239" w:rsidP="00CC5EB3">
      <w:pPr>
        <w:numPr>
          <w:ilvl w:val="0"/>
          <w:numId w:val="19"/>
        </w:numPr>
        <w:spacing w:after="0" w:line="276" w:lineRule="auto"/>
        <w:ind w:left="714" w:hanging="357"/>
        <w:jc w:val="both"/>
        <w:rPr>
          <w:sz w:val="24"/>
          <w:szCs w:val="24"/>
        </w:rPr>
      </w:pPr>
      <w:r w:rsidRPr="00BE1239">
        <w:rPr>
          <w:sz w:val="24"/>
          <w:szCs w:val="24"/>
        </w:rPr>
        <w:t>A pingvinek jól tették, hogy titokban felvitték a barátjukat.</w:t>
      </w:r>
    </w:p>
    <w:p w14:paraId="2A9F0BF1" w14:textId="77777777" w:rsidR="00BE1239" w:rsidRPr="00BE1239" w:rsidRDefault="00BE1239" w:rsidP="00CC5EB3">
      <w:pPr>
        <w:numPr>
          <w:ilvl w:val="0"/>
          <w:numId w:val="19"/>
        </w:numPr>
        <w:spacing w:after="0" w:line="276" w:lineRule="auto"/>
        <w:ind w:left="714" w:hanging="357"/>
        <w:jc w:val="both"/>
        <w:rPr>
          <w:sz w:val="24"/>
          <w:szCs w:val="24"/>
        </w:rPr>
      </w:pPr>
      <w:r w:rsidRPr="00BE1239">
        <w:rPr>
          <w:sz w:val="24"/>
          <w:szCs w:val="24"/>
        </w:rPr>
        <w:t>A Galambnak kivételt kellene tennie a három pingvinnel.</w:t>
      </w:r>
    </w:p>
    <w:p w14:paraId="3299E708" w14:textId="77777777" w:rsidR="00BE1239" w:rsidRPr="00BE1239" w:rsidRDefault="00BE1239" w:rsidP="00CC5EB3">
      <w:pPr>
        <w:numPr>
          <w:ilvl w:val="0"/>
          <w:numId w:val="19"/>
        </w:numPr>
        <w:spacing w:after="120" w:line="276" w:lineRule="auto"/>
        <w:ind w:left="714" w:hanging="357"/>
        <w:jc w:val="both"/>
        <w:rPr>
          <w:sz w:val="24"/>
          <w:szCs w:val="24"/>
        </w:rPr>
      </w:pPr>
      <w:r w:rsidRPr="00BE1239">
        <w:rPr>
          <w:sz w:val="24"/>
          <w:szCs w:val="24"/>
        </w:rPr>
        <w:t>A barátunk kedvéért szabad megszegni egy szabályt.</w:t>
      </w:r>
    </w:p>
    <w:p w14:paraId="7D981023" w14:textId="305302E4" w:rsidR="00BE1239" w:rsidRDefault="00BE1239" w:rsidP="00BE1239">
      <w:pPr>
        <w:spacing w:after="120" w:line="276" w:lineRule="auto"/>
        <w:jc w:val="both"/>
        <w:rPr>
          <w:sz w:val="24"/>
          <w:szCs w:val="24"/>
        </w:rPr>
      </w:pPr>
      <w:r w:rsidRPr="00BE1239">
        <w:rPr>
          <w:b/>
          <w:bCs/>
          <w:sz w:val="24"/>
          <w:szCs w:val="24"/>
        </w:rPr>
        <w:t>Pedagógusi támpont:</w:t>
      </w:r>
      <w:r w:rsidRPr="00BE1239">
        <w:rPr>
          <w:sz w:val="24"/>
          <w:szCs w:val="24"/>
        </w:rPr>
        <w:t xml:space="preserve"> A pedagógus segítse a megszólalást, de ne döntsön a gyerekek </w:t>
      </w:r>
      <w:r w:rsidR="00F148CF" w:rsidRPr="00BE1239">
        <w:rPr>
          <w:sz w:val="24"/>
          <w:szCs w:val="24"/>
        </w:rPr>
        <w:t>helyett.</w:t>
      </w:r>
      <w:r w:rsidRPr="00BE1239">
        <w:rPr>
          <w:sz w:val="24"/>
          <w:szCs w:val="24"/>
        </w:rPr>
        <w:t xml:space="preserve"> Az érvekre reagáljunk, ne egymást minősítsük.</w:t>
      </w:r>
    </w:p>
    <w:p w14:paraId="260E9C39" w14:textId="0F112700" w:rsidR="00F148CF" w:rsidRDefault="00F148CF" w:rsidP="00BE1239">
      <w:pPr>
        <w:spacing w:after="120" w:line="276" w:lineRule="auto"/>
        <w:jc w:val="both"/>
        <w:rPr>
          <w:b/>
          <w:bCs/>
          <w:sz w:val="24"/>
          <w:szCs w:val="24"/>
        </w:rPr>
      </w:pPr>
      <w:r w:rsidRPr="00F148CF">
        <w:rPr>
          <w:b/>
          <w:bCs/>
          <w:sz w:val="24"/>
          <w:szCs w:val="24"/>
        </w:rPr>
        <w:t xml:space="preserve">Reflexió: </w:t>
      </w:r>
    </w:p>
    <w:p w14:paraId="177857A6" w14:textId="1B01FE91" w:rsidR="00F148CF" w:rsidRPr="00F148CF" w:rsidRDefault="00F148CF" w:rsidP="00CC5EB3">
      <w:pPr>
        <w:pStyle w:val="Listaszerbekezds"/>
        <w:numPr>
          <w:ilvl w:val="0"/>
          <w:numId w:val="21"/>
        </w:numPr>
        <w:spacing w:after="120" w:line="276" w:lineRule="auto"/>
        <w:jc w:val="both"/>
        <w:rPr>
          <w:sz w:val="24"/>
          <w:szCs w:val="24"/>
        </w:rPr>
      </w:pPr>
      <w:r w:rsidRPr="00F148CF">
        <w:rPr>
          <w:sz w:val="24"/>
          <w:szCs w:val="24"/>
        </w:rPr>
        <w:t xml:space="preserve">Melyik </w:t>
      </w:r>
      <w:r>
        <w:rPr>
          <w:sz w:val="24"/>
          <w:szCs w:val="24"/>
        </w:rPr>
        <w:t xml:space="preserve">állítás/érv </w:t>
      </w:r>
      <w:r w:rsidRPr="00F148CF">
        <w:rPr>
          <w:sz w:val="24"/>
          <w:szCs w:val="24"/>
        </w:rPr>
        <w:t>gondolkodtatott el leginkább?</w:t>
      </w:r>
    </w:p>
    <w:p w14:paraId="75D6A469" w14:textId="7EC7275C" w:rsidR="00F148CF" w:rsidRPr="00F148CF" w:rsidRDefault="00F148CF" w:rsidP="00CC5EB3">
      <w:pPr>
        <w:pStyle w:val="Listaszerbekezds"/>
        <w:numPr>
          <w:ilvl w:val="0"/>
          <w:numId w:val="21"/>
        </w:numPr>
        <w:spacing w:after="120" w:line="276" w:lineRule="auto"/>
        <w:jc w:val="both"/>
        <w:rPr>
          <w:sz w:val="24"/>
          <w:szCs w:val="24"/>
        </w:rPr>
      </w:pPr>
      <w:r w:rsidRPr="00F148CF">
        <w:rPr>
          <w:sz w:val="24"/>
          <w:szCs w:val="24"/>
        </w:rPr>
        <w:t>Változott a véleményed? Miért?</w:t>
      </w:r>
    </w:p>
    <w:p w14:paraId="4DAFFDC2" w14:textId="77777777" w:rsidR="00BE1239" w:rsidRPr="00BE1239" w:rsidRDefault="00BE1239" w:rsidP="00BE1239">
      <w:pPr>
        <w:spacing w:after="120" w:line="276" w:lineRule="auto"/>
        <w:jc w:val="both"/>
        <w:rPr>
          <w:sz w:val="24"/>
          <w:szCs w:val="24"/>
        </w:rPr>
      </w:pPr>
      <w:r w:rsidRPr="00BE1239">
        <w:rPr>
          <w:b/>
          <w:bCs/>
          <w:sz w:val="24"/>
          <w:szCs w:val="24"/>
        </w:rPr>
        <w:t>Fejleszt:</w:t>
      </w:r>
      <w:r w:rsidRPr="00BE1239">
        <w:rPr>
          <w:sz w:val="24"/>
          <w:szCs w:val="24"/>
        </w:rPr>
        <w:t xml:space="preserve"> véleményalkotás | érvelés | nézőpontváltás | empátia | egymás meghallgatása</w:t>
      </w:r>
    </w:p>
    <w:p w14:paraId="1297E9F0" w14:textId="2E4846EE" w:rsidR="005B2E04" w:rsidRPr="005B2E04" w:rsidRDefault="005B2E04" w:rsidP="005B2E04">
      <w:pPr>
        <w:spacing w:after="120" w:line="276" w:lineRule="auto"/>
        <w:jc w:val="both"/>
        <w:rPr>
          <w:sz w:val="24"/>
          <w:szCs w:val="24"/>
          <w:u w:val="single"/>
        </w:rPr>
      </w:pPr>
      <w:r w:rsidRPr="005B2E04">
        <w:rPr>
          <w:b/>
          <w:bCs/>
          <w:sz w:val="24"/>
          <w:szCs w:val="24"/>
          <w:u w:val="single"/>
        </w:rPr>
        <w:t>Bárkatanács</w:t>
      </w:r>
    </w:p>
    <w:p w14:paraId="68F66757" w14:textId="2430C258" w:rsidR="005B2E04" w:rsidRPr="005B2E04" w:rsidRDefault="00CC5EB3" w:rsidP="005B2E04">
      <w:pPr>
        <w:spacing w:after="120" w:line="276" w:lineRule="auto"/>
        <w:jc w:val="both"/>
        <w:rPr>
          <w:sz w:val="24"/>
          <w:szCs w:val="24"/>
        </w:rPr>
      </w:pPr>
      <w:r>
        <w:rPr>
          <w:sz w:val="24"/>
          <w:szCs w:val="24"/>
        </w:rPr>
        <w:t>9</w:t>
      </w:r>
      <w:r w:rsidR="005B2E04" w:rsidRPr="005B2E04">
        <w:rPr>
          <w:sz w:val="24"/>
          <w:szCs w:val="24"/>
        </w:rPr>
        <w:t xml:space="preserve">–12 év | 12–15 perc | 4 fős csoportok </w:t>
      </w:r>
    </w:p>
    <w:p w14:paraId="4FE75590" w14:textId="77777777" w:rsidR="005B2E04" w:rsidRDefault="005B2E04" w:rsidP="005B2E04">
      <w:pPr>
        <w:spacing w:after="120" w:line="276" w:lineRule="auto"/>
        <w:jc w:val="both"/>
        <w:rPr>
          <w:sz w:val="24"/>
          <w:szCs w:val="24"/>
        </w:rPr>
      </w:pPr>
      <w:r w:rsidRPr="005B2E04">
        <w:rPr>
          <w:b/>
          <w:bCs/>
          <w:sz w:val="24"/>
          <w:szCs w:val="24"/>
        </w:rPr>
        <w:t>Cél:</w:t>
      </w:r>
      <w:r w:rsidRPr="005B2E04">
        <w:rPr>
          <w:sz w:val="24"/>
          <w:szCs w:val="24"/>
        </w:rPr>
        <w:t xml:space="preserve"> Különböző nézőpontok megértése és közös megoldás keresése egy szabály okozta nehézségre.</w:t>
      </w:r>
    </w:p>
    <w:p w14:paraId="7377678C" w14:textId="40653E06" w:rsidR="00CC5EB3" w:rsidRPr="005B2E04" w:rsidRDefault="00CC5EB3" w:rsidP="005B2E04">
      <w:pPr>
        <w:spacing w:after="120" w:line="276" w:lineRule="auto"/>
        <w:jc w:val="both"/>
        <w:rPr>
          <w:sz w:val="24"/>
          <w:szCs w:val="24"/>
        </w:rPr>
      </w:pPr>
      <w:r w:rsidRPr="00CC5EB3">
        <w:rPr>
          <w:b/>
          <w:bCs/>
          <w:sz w:val="24"/>
          <w:szCs w:val="24"/>
        </w:rPr>
        <w:t>Eszközök:</w:t>
      </w:r>
      <w:r w:rsidRPr="00CC5EB3">
        <w:rPr>
          <w:sz w:val="24"/>
          <w:szCs w:val="24"/>
        </w:rPr>
        <w:t xml:space="preserve"> nem szükségesek.</w:t>
      </w:r>
    </w:p>
    <w:p w14:paraId="78CA50CC" w14:textId="77777777" w:rsidR="005B2E04" w:rsidRPr="005B2E04" w:rsidRDefault="005B2E04" w:rsidP="005B2E04">
      <w:pPr>
        <w:spacing w:after="120" w:line="276" w:lineRule="auto"/>
        <w:jc w:val="both"/>
        <w:rPr>
          <w:sz w:val="24"/>
          <w:szCs w:val="24"/>
        </w:rPr>
      </w:pPr>
      <w:r w:rsidRPr="005B2E04">
        <w:rPr>
          <w:b/>
          <w:bCs/>
          <w:sz w:val="24"/>
          <w:szCs w:val="24"/>
        </w:rPr>
        <w:t>Menete:</w:t>
      </w:r>
      <w:r w:rsidRPr="005B2E04">
        <w:rPr>
          <w:sz w:val="24"/>
          <w:szCs w:val="24"/>
        </w:rPr>
        <w:t xml:space="preserve"> A pedagógus felveti: „Képzeljük el, hogy a pingvinek még a beszállás előtt elmondják a Galambnak: hárman vannak, de csak két jegyet kaptak. Most együtt próbálnak megoldást találni.” A négyfős csoportokban hárman a pingvineket, egyvalaki a Galambot alakítja. A pingvinek elmondják, miért szeretnének együtt utazni. A Galamb elmondja, miért tartja fontosnak a szabályt. Ezután közösen keresnek egy megoldást, amelyet a többi állat előtt is meg tudnának indokolni.</w:t>
      </w:r>
    </w:p>
    <w:p w14:paraId="048A9A00" w14:textId="77777777" w:rsidR="005B2E04" w:rsidRPr="005B2E04" w:rsidRDefault="005B2E04" w:rsidP="005B2E04">
      <w:pPr>
        <w:spacing w:after="120" w:line="276" w:lineRule="auto"/>
        <w:jc w:val="both"/>
        <w:rPr>
          <w:sz w:val="24"/>
          <w:szCs w:val="24"/>
        </w:rPr>
      </w:pPr>
      <w:r w:rsidRPr="005B2E04">
        <w:rPr>
          <w:sz w:val="24"/>
          <w:szCs w:val="24"/>
        </w:rPr>
        <w:t>A csoportok röviden bemutatják az ötletüket. Nem szükséges teljes jelenetet eljátszaniuk.</w:t>
      </w:r>
    </w:p>
    <w:p w14:paraId="54429717" w14:textId="77777777" w:rsidR="005B2E04" w:rsidRPr="005B2E04" w:rsidRDefault="005B2E04" w:rsidP="005B2E04">
      <w:pPr>
        <w:spacing w:after="120" w:line="276" w:lineRule="auto"/>
        <w:jc w:val="both"/>
        <w:rPr>
          <w:sz w:val="24"/>
          <w:szCs w:val="24"/>
        </w:rPr>
      </w:pPr>
      <w:r w:rsidRPr="005B2E04">
        <w:rPr>
          <w:b/>
          <w:bCs/>
          <w:sz w:val="24"/>
          <w:szCs w:val="24"/>
        </w:rPr>
        <w:t>Reflexió:</w:t>
      </w:r>
    </w:p>
    <w:p w14:paraId="19AB23D3" w14:textId="41DE80BE" w:rsidR="005B2E04" w:rsidRPr="00BE1239" w:rsidRDefault="005B2E04" w:rsidP="00CC5EB3">
      <w:pPr>
        <w:pStyle w:val="Listaszerbekezds"/>
        <w:numPr>
          <w:ilvl w:val="0"/>
          <w:numId w:val="17"/>
        </w:numPr>
        <w:spacing w:after="120" w:line="276" w:lineRule="auto"/>
        <w:jc w:val="both"/>
        <w:rPr>
          <w:sz w:val="24"/>
          <w:szCs w:val="24"/>
        </w:rPr>
      </w:pPr>
      <w:r w:rsidRPr="00BE1239">
        <w:rPr>
          <w:sz w:val="24"/>
          <w:szCs w:val="24"/>
        </w:rPr>
        <w:t>Miben értettek egyet a szereplők, és miben nem?</w:t>
      </w:r>
    </w:p>
    <w:p w14:paraId="558A20A8" w14:textId="5A25F5D3" w:rsidR="005B2E04" w:rsidRPr="00BE1239" w:rsidRDefault="005B2E04" w:rsidP="00CC5EB3">
      <w:pPr>
        <w:pStyle w:val="Listaszerbekezds"/>
        <w:numPr>
          <w:ilvl w:val="0"/>
          <w:numId w:val="17"/>
        </w:numPr>
        <w:spacing w:after="120" w:line="276" w:lineRule="auto"/>
        <w:jc w:val="both"/>
        <w:rPr>
          <w:sz w:val="24"/>
          <w:szCs w:val="24"/>
        </w:rPr>
      </w:pPr>
      <w:r w:rsidRPr="00BE1239">
        <w:rPr>
          <w:sz w:val="24"/>
          <w:szCs w:val="24"/>
        </w:rPr>
        <w:t>Kinek segít a megoldásotok? Okoz-e másnak nehézséget?</w:t>
      </w:r>
    </w:p>
    <w:p w14:paraId="2F13A00E" w14:textId="2972F7FF" w:rsidR="005B2E04" w:rsidRPr="00BE1239" w:rsidRDefault="005B2E04" w:rsidP="00CC5EB3">
      <w:pPr>
        <w:pStyle w:val="Listaszerbekezds"/>
        <w:numPr>
          <w:ilvl w:val="0"/>
          <w:numId w:val="17"/>
        </w:numPr>
        <w:spacing w:after="120" w:line="276" w:lineRule="auto"/>
        <w:jc w:val="both"/>
        <w:rPr>
          <w:sz w:val="24"/>
          <w:szCs w:val="24"/>
        </w:rPr>
      </w:pPr>
      <w:r w:rsidRPr="00BE1239">
        <w:rPr>
          <w:sz w:val="24"/>
          <w:szCs w:val="24"/>
        </w:rPr>
        <w:t>Mit kellett megkérdezniük egymástól, mielőtt döntöttek?</w:t>
      </w:r>
    </w:p>
    <w:p w14:paraId="1EEFF674" w14:textId="77777777" w:rsidR="005B2E04" w:rsidRPr="005B2E04" w:rsidRDefault="005B2E04" w:rsidP="005B2E04">
      <w:pPr>
        <w:spacing w:after="120" w:line="276" w:lineRule="auto"/>
        <w:jc w:val="both"/>
        <w:rPr>
          <w:sz w:val="24"/>
          <w:szCs w:val="24"/>
        </w:rPr>
      </w:pPr>
      <w:r w:rsidRPr="005B2E04">
        <w:rPr>
          <w:b/>
          <w:bCs/>
          <w:sz w:val="24"/>
          <w:szCs w:val="24"/>
        </w:rPr>
        <w:t>Pedagógusi támpont:</w:t>
      </w:r>
      <w:r w:rsidRPr="005B2E04">
        <w:rPr>
          <w:sz w:val="24"/>
          <w:szCs w:val="24"/>
        </w:rPr>
        <w:t xml:space="preserve"> Ez a történet elképzelt változata. Nincs előre kijelölt helyes megoldás, és nem szükséges minden csoportnak megegyeznie. A bárka befogadóképességéről ne találjunk ki kötelező feltételt; ha kérdés merül fel, beszéljük meg, mit kellene még megtudni Noétól.</w:t>
      </w:r>
    </w:p>
    <w:p w14:paraId="76CE90E9" w14:textId="77777777" w:rsidR="005B2E04" w:rsidRPr="005B2E04" w:rsidRDefault="005B2E04" w:rsidP="005B2E04">
      <w:pPr>
        <w:spacing w:after="120" w:line="276" w:lineRule="auto"/>
        <w:jc w:val="both"/>
        <w:rPr>
          <w:sz w:val="24"/>
          <w:szCs w:val="24"/>
        </w:rPr>
      </w:pPr>
      <w:r w:rsidRPr="005B2E04">
        <w:rPr>
          <w:b/>
          <w:bCs/>
          <w:sz w:val="24"/>
          <w:szCs w:val="24"/>
        </w:rPr>
        <w:t>Fejleszt:</w:t>
      </w:r>
      <w:r w:rsidRPr="005B2E04">
        <w:rPr>
          <w:sz w:val="24"/>
          <w:szCs w:val="24"/>
        </w:rPr>
        <w:t xml:space="preserve"> nézőpontváltás | együttműködés | problémamegoldás | felelősségvállalás</w:t>
      </w:r>
    </w:p>
    <w:p w14:paraId="1F14F6A3" w14:textId="77777777" w:rsidR="0072439F" w:rsidRPr="006E1CF4" w:rsidRDefault="0072439F" w:rsidP="009A6D44">
      <w:pPr>
        <w:pStyle w:val="Cmsor1"/>
        <w:spacing w:after="240" w:line="276" w:lineRule="auto"/>
        <w:jc w:val="center"/>
        <w:rPr>
          <w:b/>
          <w:bCs/>
        </w:rPr>
      </w:pPr>
      <w:bookmarkStart w:id="7" w:name="_Toc213952415"/>
      <w:bookmarkStart w:id="8" w:name="_Toc243308203"/>
      <w:r w:rsidRPr="006E1CF4">
        <w:rPr>
          <w:b/>
          <w:bCs/>
        </w:rPr>
        <w:t>Kreatív projekt</w:t>
      </w:r>
      <w:bookmarkEnd w:id="7"/>
      <w:bookmarkEnd w:id="8"/>
    </w:p>
    <w:p w14:paraId="40028065" w14:textId="77777777" w:rsidR="00BE1239" w:rsidRPr="00BE1239" w:rsidRDefault="00BE1239" w:rsidP="00BE1239">
      <w:pPr>
        <w:spacing w:after="120" w:line="276" w:lineRule="auto"/>
        <w:jc w:val="both"/>
        <w:rPr>
          <w:rFonts w:eastAsia="Times New Roman"/>
          <w:sz w:val="24"/>
          <w:szCs w:val="24"/>
          <w:u w:val="single"/>
        </w:rPr>
      </w:pPr>
      <w:r w:rsidRPr="00BE1239">
        <w:rPr>
          <w:rFonts w:eastAsia="Times New Roman"/>
          <w:b/>
          <w:bCs/>
          <w:sz w:val="24"/>
          <w:szCs w:val="24"/>
          <w:u w:val="single"/>
        </w:rPr>
        <w:t>Képregény a bárkáról</w:t>
      </w:r>
    </w:p>
    <w:p w14:paraId="5AC9CDC1" w14:textId="452DE78C" w:rsidR="00CC5EB3" w:rsidRPr="00CC5EB3" w:rsidRDefault="00CC5EB3" w:rsidP="00BE1239">
      <w:pPr>
        <w:spacing w:after="120" w:line="276" w:lineRule="auto"/>
        <w:jc w:val="both"/>
        <w:rPr>
          <w:rFonts w:eastAsia="Times New Roman"/>
          <w:sz w:val="24"/>
          <w:szCs w:val="24"/>
        </w:rPr>
      </w:pPr>
      <w:r w:rsidRPr="00CC5EB3">
        <w:rPr>
          <w:rFonts w:eastAsia="Times New Roman"/>
          <w:sz w:val="24"/>
          <w:szCs w:val="24"/>
        </w:rPr>
        <w:t>8–12 év | 20–25 perc | párok</w:t>
      </w:r>
    </w:p>
    <w:p w14:paraId="3B0467A1" w14:textId="1C288D84" w:rsidR="00BE1239" w:rsidRPr="00BE1239" w:rsidRDefault="00BE1239" w:rsidP="00BE1239">
      <w:pPr>
        <w:spacing w:after="120" w:line="276" w:lineRule="auto"/>
        <w:jc w:val="both"/>
        <w:rPr>
          <w:rFonts w:eastAsia="Times New Roman"/>
          <w:sz w:val="24"/>
          <w:szCs w:val="24"/>
        </w:rPr>
      </w:pPr>
      <w:r w:rsidRPr="00BE1239">
        <w:rPr>
          <w:rFonts w:eastAsia="Times New Roman"/>
          <w:b/>
          <w:bCs/>
          <w:sz w:val="24"/>
          <w:szCs w:val="24"/>
        </w:rPr>
        <w:t>Cél:</w:t>
      </w:r>
      <w:r w:rsidRPr="00BE1239">
        <w:rPr>
          <w:rFonts w:eastAsia="Times New Roman"/>
          <w:sz w:val="24"/>
          <w:szCs w:val="24"/>
        </w:rPr>
        <w:t xml:space="preserve"> A történet felidézése és a szereplők érzéseinek megjelenítése rajzban.</w:t>
      </w:r>
    </w:p>
    <w:p w14:paraId="33085A2A" w14:textId="77777777" w:rsidR="00BE1239" w:rsidRPr="00BE1239" w:rsidRDefault="00BE1239" w:rsidP="00BE1239">
      <w:pPr>
        <w:spacing w:after="120" w:line="276" w:lineRule="auto"/>
        <w:jc w:val="both"/>
        <w:rPr>
          <w:rFonts w:eastAsia="Times New Roman"/>
          <w:sz w:val="24"/>
          <w:szCs w:val="24"/>
        </w:rPr>
      </w:pPr>
      <w:r w:rsidRPr="00BE1239">
        <w:rPr>
          <w:rFonts w:eastAsia="Times New Roman"/>
          <w:b/>
          <w:bCs/>
          <w:sz w:val="24"/>
          <w:szCs w:val="24"/>
        </w:rPr>
        <w:t>Eszközök:</w:t>
      </w:r>
      <w:r w:rsidRPr="00BE1239">
        <w:rPr>
          <w:rFonts w:eastAsia="Times New Roman"/>
          <w:sz w:val="24"/>
          <w:szCs w:val="24"/>
        </w:rPr>
        <w:t xml:space="preserve"> négy képkockára osztott rajzlap, ceruzák, filctollak.</w:t>
      </w:r>
    </w:p>
    <w:p w14:paraId="6277CC75" w14:textId="7BA2BBF7" w:rsidR="00BE1239" w:rsidRPr="00BE1239" w:rsidRDefault="00BE1239" w:rsidP="00BE1239">
      <w:pPr>
        <w:spacing w:after="120" w:line="276" w:lineRule="auto"/>
        <w:jc w:val="both"/>
        <w:rPr>
          <w:rFonts w:eastAsia="Times New Roman"/>
          <w:sz w:val="24"/>
          <w:szCs w:val="24"/>
        </w:rPr>
      </w:pPr>
      <w:r w:rsidRPr="00BE1239">
        <w:rPr>
          <w:rFonts w:eastAsia="Times New Roman"/>
          <w:b/>
          <w:bCs/>
          <w:sz w:val="24"/>
          <w:szCs w:val="24"/>
        </w:rPr>
        <w:t>Menete:</w:t>
      </w:r>
      <w:r w:rsidRPr="00BE1239">
        <w:rPr>
          <w:rFonts w:eastAsia="Times New Roman"/>
          <w:sz w:val="24"/>
          <w:szCs w:val="24"/>
        </w:rPr>
        <w:t xml:space="preserve"> A gyerekek párokban kiválasztanak egy részletet az előadásból, és négy képkockában elmesélik. Választhatják a két jegy megérkezését, a bőröndös tervet vagy azt, amikor a Galambnak van szüksége segítségre. Rövid beszéd- és gondolatbuborékokat is írhatnak a képekhez. Az elkészült képregényekből közös kiállítás rendez</w:t>
      </w:r>
      <w:r w:rsidR="006C08BC">
        <w:rPr>
          <w:rFonts w:eastAsia="Times New Roman"/>
          <w:sz w:val="24"/>
          <w:szCs w:val="24"/>
        </w:rPr>
        <w:t>hető</w:t>
      </w:r>
      <w:r w:rsidRPr="00BE1239">
        <w:rPr>
          <w:rFonts w:eastAsia="Times New Roman"/>
          <w:sz w:val="24"/>
          <w:szCs w:val="24"/>
        </w:rPr>
        <w:t>.</w:t>
      </w:r>
    </w:p>
    <w:p w14:paraId="28EB7E1F" w14:textId="77777777" w:rsidR="00BE1239" w:rsidRPr="00BE1239" w:rsidRDefault="00BE1239" w:rsidP="00BE1239">
      <w:pPr>
        <w:spacing w:after="120" w:line="276" w:lineRule="auto"/>
        <w:jc w:val="both"/>
        <w:rPr>
          <w:rFonts w:eastAsia="Times New Roman"/>
          <w:sz w:val="24"/>
          <w:szCs w:val="24"/>
        </w:rPr>
      </w:pPr>
      <w:r w:rsidRPr="00BE1239">
        <w:rPr>
          <w:rFonts w:eastAsia="Times New Roman"/>
          <w:b/>
          <w:bCs/>
          <w:sz w:val="24"/>
          <w:szCs w:val="24"/>
        </w:rPr>
        <w:t>Reflexió:</w:t>
      </w:r>
    </w:p>
    <w:p w14:paraId="6D522807" w14:textId="4D136855" w:rsidR="00BE1239" w:rsidRPr="00BE1239" w:rsidRDefault="00BE1239" w:rsidP="00CC5EB3">
      <w:pPr>
        <w:pStyle w:val="Listaszerbekezds"/>
        <w:numPr>
          <w:ilvl w:val="0"/>
          <w:numId w:val="20"/>
        </w:numPr>
        <w:spacing w:after="120" w:line="276" w:lineRule="auto"/>
        <w:jc w:val="both"/>
        <w:rPr>
          <w:rFonts w:eastAsia="Times New Roman"/>
          <w:sz w:val="24"/>
          <w:szCs w:val="24"/>
        </w:rPr>
      </w:pPr>
      <w:r w:rsidRPr="00BE1239">
        <w:rPr>
          <w:rFonts w:eastAsia="Times New Roman"/>
          <w:sz w:val="24"/>
          <w:szCs w:val="24"/>
        </w:rPr>
        <w:t>Miért ezt a jelenetet választottátok?</w:t>
      </w:r>
    </w:p>
    <w:p w14:paraId="03D67A4D" w14:textId="34CE6C73" w:rsidR="00BE1239" w:rsidRPr="00BE1239" w:rsidRDefault="00BE1239" w:rsidP="00CC5EB3">
      <w:pPr>
        <w:pStyle w:val="Listaszerbekezds"/>
        <w:numPr>
          <w:ilvl w:val="0"/>
          <w:numId w:val="20"/>
        </w:numPr>
        <w:spacing w:line="276" w:lineRule="auto"/>
        <w:jc w:val="both"/>
        <w:rPr>
          <w:rFonts w:eastAsia="Times New Roman"/>
          <w:sz w:val="24"/>
          <w:szCs w:val="24"/>
        </w:rPr>
      </w:pPr>
      <w:r w:rsidRPr="00BE1239">
        <w:rPr>
          <w:rFonts w:eastAsia="Times New Roman"/>
          <w:sz w:val="24"/>
          <w:szCs w:val="24"/>
        </w:rPr>
        <w:t>Mit tudunk meg a gondolatbuborékokból a szereplőkről?</w:t>
      </w:r>
    </w:p>
    <w:p w14:paraId="561E82DC" w14:textId="7A387809" w:rsidR="00BE1239" w:rsidRPr="00BE1239" w:rsidRDefault="00BE1239" w:rsidP="00CC5EB3">
      <w:pPr>
        <w:pStyle w:val="Listaszerbekezds"/>
        <w:numPr>
          <w:ilvl w:val="0"/>
          <w:numId w:val="20"/>
        </w:numPr>
        <w:spacing w:after="120" w:line="276" w:lineRule="auto"/>
        <w:jc w:val="both"/>
        <w:rPr>
          <w:rFonts w:eastAsia="Times New Roman"/>
          <w:sz w:val="24"/>
          <w:szCs w:val="24"/>
        </w:rPr>
      </w:pPr>
      <w:r w:rsidRPr="00BE1239">
        <w:rPr>
          <w:rFonts w:eastAsia="Times New Roman"/>
          <w:sz w:val="24"/>
          <w:szCs w:val="24"/>
        </w:rPr>
        <w:t>Melyik részletet tettétek hozzá a saját fantáziátokból?</w:t>
      </w:r>
    </w:p>
    <w:p w14:paraId="6B8F162C" w14:textId="77777777" w:rsidR="00BE1239" w:rsidRPr="00BE1239" w:rsidRDefault="00BE1239" w:rsidP="006C08BC">
      <w:pPr>
        <w:spacing w:after="120" w:line="276" w:lineRule="auto"/>
        <w:jc w:val="both"/>
        <w:rPr>
          <w:rFonts w:eastAsia="Times New Roman"/>
          <w:sz w:val="24"/>
          <w:szCs w:val="24"/>
        </w:rPr>
      </w:pPr>
      <w:r w:rsidRPr="00BE1239">
        <w:rPr>
          <w:rFonts w:eastAsia="Times New Roman"/>
          <w:b/>
          <w:bCs/>
          <w:sz w:val="24"/>
          <w:szCs w:val="24"/>
        </w:rPr>
        <w:t>Fejleszt:</w:t>
      </w:r>
      <w:r w:rsidRPr="00BE1239">
        <w:rPr>
          <w:rFonts w:eastAsia="Times New Roman"/>
          <w:sz w:val="24"/>
          <w:szCs w:val="24"/>
        </w:rPr>
        <w:t xml:space="preserve"> történetértés | vizuális gondolkodás | együttműködés | kreativitás</w:t>
      </w:r>
    </w:p>
    <w:p w14:paraId="6B529788" w14:textId="100EF564" w:rsidR="00BE1239" w:rsidRPr="00BE1239" w:rsidRDefault="006C08BC" w:rsidP="006C08BC">
      <w:pPr>
        <w:spacing w:after="120" w:line="276" w:lineRule="auto"/>
        <w:jc w:val="both"/>
        <w:rPr>
          <w:rFonts w:eastAsia="Times New Roman"/>
          <w:sz w:val="24"/>
          <w:szCs w:val="24"/>
          <w:u w:val="single"/>
        </w:rPr>
      </w:pPr>
      <w:r w:rsidRPr="006C08BC">
        <w:rPr>
          <w:rFonts w:eastAsia="Times New Roman"/>
          <w:b/>
          <w:bCs/>
          <w:sz w:val="24"/>
          <w:szCs w:val="24"/>
          <w:u w:val="single"/>
        </w:rPr>
        <w:t>Levél,</w:t>
      </w:r>
      <w:r w:rsidR="00BE1239" w:rsidRPr="00BE1239">
        <w:rPr>
          <w:rFonts w:eastAsia="Times New Roman"/>
          <w:b/>
          <w:bCs/>
          <w:sz w:val="24"/>
          <w:szCs w:val="24"/>
          <w:u w:val="single"/>
        </w:rPr>
        <w:t xml:space="preserve"> ami nem hangzott el</w:t>
      </w:r>
    </w:p>
    <w:p w14:paraId="7947E8FA" w14:textId="52E9D1B6" w:rsidR="00CC5EB3" w:rsidRPr="00CC5EB3" w:rsidRDefault="00CC5EB3" w:rsidP="006C08BC">
      <w:pPr>
        <w:spacing w:after="120" w:line="276" w:lineRule="auto"/>
        <w:jc w:val="both"/>
        <w:rPr>
          <w:rFonts w:eastAsia="Times New Roman"/>
          <w:sz w:val="24"/>
          <w:szCs w:val="24"/>
        </w:rPr>
      </w:pPr>
      <w:r w:rsidRPr="00CC5EB3">
        <w:rPr>
          <w:rFonts w:eastAsia="Times New Roman"/>
          <w:sz w:val="24"/>
          <w:szCs w:val="24"/>
        </w:rPr>
        <w:t>8–12 év | 10–15 perc | egyéni munka</w:t>
      </w:r>
    </w:p>
    <w:p w14:paraId="5A8C3EDB" w14:textId="142562B1" w:rsidR="00BE1239" w:rsidRPr="00BE1239" w:rsidRDefault="00BE1239" w:rsidP="006C08BC">
      <w:pPr>
        <w:spacing w:after="120" w:line="276" w:lineRule="auto"/>
        <w:jc w:val="both"/>
        <w:rPr>
          <w:rFonts w:eastAsia="Times New Roman"/>
          <w:sz w:val="24"/>
          <w:szCs w:val="24"/>
        </w:rPr>
      </w:pPr>
      <w:r w:rsidRPr="00BE1239">
        <w:rPr>
          <w:rFonts w:eastAsia="Times New Roman"/>
          <w:b/>
          <w:bCs/>
          <w:sz w:val="24"/>
          <w:szCs w:val="24"/>
        </w:rPr>
        <w:t>Cél:</w:t>
      </w:r>
      <w:r w:rsidRPr="00BE1239">
        <w:rPr>
          <w:rFonts w:eastAsia="Times New Roman"/>
          <w:sz w:val="24"/>
          <w:szCs w:val="24"/>
        </w:rPr>
        <w:t xml:space="preserve"> A szereplők kapcsolatainak átgondolása, érzések és szándékok megfogalmazása.</w:t>
      </w:r>
    </w:p>
    <w:p w14:paraId="51543A8A" w14:textId="77777777" w:rsidR="00BE1239" w:rsidRPr="00BE1239" w:rsidRDefault="00BE1239" w:rsidP="006C08BC">
      <w:pPr>
        <w:spacing w:after="120" w:line="276" w:lineRule="auto"/>
        <w:jc w:val="both"/>
        <w:rPr>
          <w:rFonts w:eastAsia="Times New Roman"/>
          <w:sz w:val="24"/>
          <w:szCs w:val="24"/>
        </w:rPr>
      </w:pPr>
      <w:r w:rsidRPr="00BE1239">
        <w:rPr>
          <w:rFonts w:eastAsia="Times New Roman"/>
          <w:b/>
          <w:bCs/>
          <w:sz w:val="24"/>
          <w:szCs w:val="24"/>
        </w:rPr>
        <w:t>Eszközök:</w:t>
      </w:r>
      <w:r w:rsidRPr="00BE1239">
        <w:rPr>
          <w:rFonts w:eastAsia="Times New Roman"/>
          <w:sz w:val="24"/>
          <w:szCs w:val="24"/>
        </w:rPr>
        <w:t xml:space="preserve"> papír, ceruza vagy filctoll.</w:t>
      </w:r>
    </w:p>
    <w:p w14:paraId="275697F3" w14:textId="77777777" w:rsidR="00BE1239" w:rsidRPr="00BE1239" w:rsidRDefault="00BE1239" w:rsidP="006C08BC">
      <w:pPr>
        <w:spacing w:after="120" w:line="276" w:lineRule="auto"/>
        <w:jc w:val="both"/>
        <w:rPr>
          <w:rFonts w:eastAsia="Times New Roman"/>
          <w:sz w:val="24"/>
          <w:szCs w:val="24"/>
        </w:rPr>
      </w:pPr>
      <w:r w:rsidRPr="00BE1239">
        <w:rPr>
          <w:rFonts w:eastAsia="Times New Roman"/>
          <w:b/>
          <w:bCs/>
          <w:sz w:val="24"/>
          <w:szCs w:val="24"/>
        </w:rPr>
        <w:t>Menete:</w:t>
      </w:r>
      <w:r w:rsidRPr="00BE1239">
        <w:rPr>
          <w:rFonts w:eastAsia="Times New Roman"/>
          <w:sz w:val="24"/>
          <w:szCs w:val="24"/>
        </w:rPr>
        <w:t xml:space="preserve"> A gyerekek rövid üzenetet írnak vagy rajzolnak valamelyik szereplő nevében egy másiknak. A Harmadik írhat a barátainak, a két pingvin a Harmadiknak, a Galamb a pingvineknek. Mit szeretnének megköszönni, megkérdezni vagy elmondani? Aki szeretné, felolvashatja az üzenetét.</w:t>
      </w:r>
    </w:p>
    <w:p w14:paraId="40101A9F" w14:textId="77777777" w:rsidR="00BE1239" w:rsidRPr="00BE1239" w:rsidRDefault="00BE1239" w:rsidP="006C08BC">
      <w:pPr>
        <w:spacing w:after="120" w:line="276" w:lineRule="auto"/>
        <w:jc w:val="both"/>
        <w:rPr>
          <w:rFonts w:eastAsia="Times New Roman"/>
          <w:sz w:val="24"/>
          <w:szCs w:val="24"/>
        </w:rPr>
      </w:pPr>
      <w:r w:rsidRPr="00BE1239">
        <w:rPr>
          <w:rFonts w:eastAsia="Times New Roman"/>
          <w:b/>
          <w:bCs/>
          <w:sz w:val="24"/>
          <w:szCs w:val="24"/>
        </w:rPr>
        <w:t>Reflexió:</w:t>
      </w:r>
    </w:p>
    <w:p w14:paraId="44DA1B54" w14:textId="79F5A8CA" w:rsidR="00BE1239" w:rsidRPr="006C08BC" w:rsidRDefault="00BE1239" w:rsidP="00CC5EB3">
      <w:pPr>
        <w:pStyle w:val="Listaszerbekezds"/>
        <w:numPr>
          <w:ilvl w:val="0"/>
          <w:numId w:val="17"/>
        </w:numPr>
        <w:spacing w:after="120" w:line="276" w:lineRule="auto"/>
        <w:jc w:val="both"/>
        <w:rPr>
          <w:rFonts w:eastAsia="Times New Roman"/>
          <w:sz w:val="24"/>
          <w:szCs w:val="24"/>
        </w:rPr>
      </w:pPr>
      <w:r w:rsidRPr="006C08BC">
        <w:rPr>
          <w:rFonts w:eastAsia="Times New Roman"/>
          <w:sz w:val="24"/>
          <w:szCs w:val="24"/>
        </w:rPr>
        <w:t>Miért lenne fontos, hogy a másik megkapja ezt az üzenetet?</w:t>
      </w:r>
    </w:p>
    <w:p w14:paraId="7E574FFC" w14:textId="097C4377" w:rsidR="00BE1239" w:rsidRPr="006C08BC" w:rsidRDefault="00BE1239" w:rsidP="00CC5EB3">
      <w:pPr>
        <w:pStyle w:val="Listaszerbekezds"/>
        <w:numPr>
          <w:ilvl w:val="0"/>
          <w:numId w:val="17"/>
        </w:numPr>
        <w:spacing w:after="120" w:line="276" w:lineRule="auto"/>
        <w:jc w:val="both"/>
        <w:rPr>
          <w:rFonts w:eastAsia="Times New Roman"/>
          <w:sz w:val="24"/>
          <w:szCs w:val="24"/>
        </w:rPr>
      </w:pPr>
      <w:r w:rsidRPr="006C08BC">
        <w:rPr>
          <w:rFonts w:eastAsia="Times New Roman"/>
          <w:sz w:val="24"/>
          <w:szCs w:val="24"/>
        </w:rPr>
        <w:t>Mit válaszolhatna rá?</w:t>
      </w:r>
    </w:p>
    <w:p w14:paraId="76A47B04" w14:textId="77777777" w:rsidR="00BE1239" w:rsidRPr="00BE1239" w:rsidRDefault="00BE1239" w:rsidP="006C08BC">
      <w:pPr>
        <w:spacing w:after="120" w:line="276" w:lineRule="auto"/>
        <w:jc w:val="both"/>
        <w:rPr>
          <w:rFonts w:eastAsia="Times New Roman"/>
          <w:sz w:val="24"/>
          <w:szCs w:val="24"/>
        </w:rPr>
      </w:pPr>
      <w:r w:rsidRPr="00BE1239">
        <w:rPr>
          <w:rFonts w:eastAsia="Times New Roman"/>
          <w:b/>
          <w:bCs/>
          <w:sz w:val="24"/>
          <w:szCs w:val="24"/>
        </w:rPr>
        <w:t>Fejleszt:</w:t>
      </w:r>
      <w:r w:rsidRPr="00BE1239">
        <w:rPr>
          <w:rFonts w:eastAsia="Times New Roman"/>
          <w:sz w:val="24"/>
          <w:szCs w:val="24"/>
        </w:rPr>
        <w:t xml:space="preserve"> empátia | önkifejezés | képzelet | írásbeli kommunikáció</w:t>
      </w:r>
    </w:p>
    <w:p w14:paraId="24B32A79" w14:textId="4F46E6AF" w:rsidR="0072439F" w:rsidRPr="006E1CF4" w:rsidRDefault="0072439F" w:rsidP="009A6D44">
      <w:pPr>
        <w:spacing w:line="276" w:lineRule="auto"/>
        <w:rPr>
          <w:rFonts w:eastAsia="Times New Roman"/>
          <w:sz w:val="24"/>
          <w:szCs w:val="24"/>
        </w:rPr>
      </w:pPr>
      <w:r w:rsidRPr="006E1CF4">
        <w:rPr>
          <w:rFonts w:eastAsia="Times New Roman"/>
          <w:sz w:val="24"/>
          <w:szCs w:val="24"/>
        </w:rPr>
        <w:br w:type="page"/>
      </w:r>
    </w:p>
    <w:p w14:paraId="08713063" w14:textId="77777777" w:rsidR="0072439F" w:rsidRPr="006E1CF4" w:rsidRDefault="0072439F" w:rsidP="009A6D44">
      <w:pPr>
        <w:pStyle w:val="Cmsor1"/>
        <w:spacing w:after="160" w:line="276" w:lineRule="auto"/>
        <w:jc w:val="center"/>
        <w:rPr>
          <w:rFonts w:eastAsia="Times New Roman"/>
          <w:b/>
          <w:bCs/>
        </w:rPr>
      </w:pPr>
      <w:bookmarkStart w:id="9" w:name="_Toc243308204"/>
      <w:r w:rsidRPr="006E1CF4">
        <w:rPr>
          <w:rFonts w:eastAsia="Times New Roman"/>
          <w:b/>
          <w:bCs/>
        </w:rPr>
        <w:t>Záró gondolatok</w:t>
      </w:r>
      <w:bookmarkEnd w:id="9"/>
    </w:p>
    <w:p w14:paraId="63992676" w14:textId="77777777" w:rsidR="006C08BC" w:rsidRPr="006C08BC" w:rsidRDefault="006C08BC" w:rsidP="006C08BC">
      <w:pPr>
        <w:spacing w:line="276" w:lineRule="auto"/>
        <w:jc w:val="both"/>
        <w:rPr>
          <w:rFonts w:eastAsia="Times New Roman"/>
          <w:sz w:val="24"/>
          <w:szCs w:val="24"/>
        </w:rPr>
      </w:pPr>
      <w:r w:rsidRPr="006C08BC">
        <w:rPr>
          <w:rFonts w:eastAsia="Times New Roman"/>
          <w:sz w:val="24"/>
          <w:szCs w:val="24"/>
        </w:rPr>
        <w:t>A Nyolckor a bárkán szereplői veszekednek, hibáznak, félnek és segítenek egymásnak. Történetük alkalmat ad arra, hogy a gyerekek a barátságról, az összetartozásról, a felelősségről és az igazságosságról gondolkodjanak.</w:t>
      </w:r>
    </w:p>
    <w:p w14:paraId="05657488" w14:textId="77777777" w:rsidR="006C08BC" w:rsidRPr="006C08BC" w:rsidRDefault="006C08BC" w:rsidP="006C08BC">
      <w:pPr>
        <w:spacing w:line="276" w:lineRule="auto"/>
        <w:jc w:val="both"/>
        <w:rPr>
          <w:rFonts w:eastAsia="Times New Roman"/>
          <w:sz w:val="24"/>
          <w:szCs w:val="24"/>
        </w:rPr>
      </w:pPr>
      <w:r w:rsidRPr="006C08BC">
        <w:rPr>
          <w:rFonts w:eastAsia="Times New Roman"/>
          <w:sz w:val="24"/>
          <w:szCs w:val="24"/>
        </w:rPr>
        <w:t>A közös játékban megvizsgálhatjuk, miért döntenek másképp a szereplők, mit érezhetnek, és hogyan érthetnék meg jobban egymást. Nem szükséges minden kérdésben egyetérteni: az eltérő gondolatok meghallgatása és a közös megoldáskeresés is értékes tapasztalat.</w:t>
      </w:r>
    </w:p>
    <w:p w14:paraId="20343BF5" w14:textId="77777777" w:rsidR="006C08BC" w:rsidRPr="006C08BC" w:rsidRDefault="006C08BC" w:rsidP="006C08BC">
      <w:pPr>
        <w:spacing w:line="276" w:lineRule="auto"/>
        <w:jc w:val="both"/>
        <w:rPr>
          <w:rFonts w:eastAsia="Times New Roman"/>
          <w:sz w:val="24"/>
          <w:szCs w:val="24"/>
        </w:rPr>
      </w:pPr>
      <w:r w:rsidRPr="006C08BC">
        <w:rPr>
          <w:rFonts w:eastAsia="Times New Roman"/>
          <w:sz w:val="24"/>
          <w:szCs w:val="24"/>
        </w:rPr>
        <w:t>Bízunk benne, hogy a segédlet támogatja a pedagógusokat abban, hogy az előadás élménye az osztályteremben is tovább éljen.</w:t>
      </w:r>
    </w:p>
    <w:p w14:paraId="20951145" w14:textId="77777777" w:rsidR="0072439F" w:rsidRPr="006E1CF4" w:rsidRDefault="0072439F" w:rsidP="009A6D44">
      <w:pPr>
        <w:pStyle w:val="Cmsor1"/>
        <w:spacing w:after="160" w:line="276" w:lineRule="auto"/>
        <w:jc w:val="center"/>
        <w:rPr>
          <w:b/>
          <w:bCs/>
        </w:rPr>
      </w:pPr>
      <w:bookmarkStart w:id="10" w:name="_Toc243308205"/>
      <w:r w:rsidRPr="006E1CF4">
        <w:rPr>
          <w:b/>
          <w:bCs/>
        </w:rPr>
        <w:t>Feldolgozó foglalkozások a Magyar Színházban</w:t>
      </w:r>
      <w:bookmarkEnd w:id="10"/>
    </w:p>
    <w:p w14:paraId="30FD74E6" w14:textId="77777777" w:rsidR="0072439F" w:rsidRPr="006E1CF4" w:rsidRDefault="0072439F" w:rsidP="009A6D44">
      <w:pPr>
        <w:spacing w:line="276" w:lineRule="auto"/>
        <w:jc w:val="both"/>
        <w:rPr>
          <w:sz w:val="24"/>
          <w:szCs w:val="24"/>
        </w:rPr>
      </w:pPr>
      <w:r w:rsidRPr="006E1CF4">
        <w:rPr>
          <w:sz w:val="24"/>
          <w:szCs w:val="24"/>
        </w:rPr>
        <w:t xml:space="preserve">A Magyar Színház nagyszínpadi előadásaihoz </w:t>
      </w:r>
      <w:r w:rsidRPr="006E1CF4">
        <w:rPr>
          <w:b/>
          <w:bCs/>
          <w:sz w:val="24"/>
          <w:szCs w:val="24"/>
        </w:rPr>
        <w:t>térítésmentes feldolgozó foglalkozásokat</w:t>
      </w:r>
      <w:r w:rsidRPr="006E1CF4">
        <w:rPr>
          <w:sz w:val="24"/>
          <w:szCs w:val="24"/>
        </w:rPr>
        <w:t xml:space="preserve"> kínálunk iskolai csoportok számára – teljes árú színházjegy vásárlása esetén. A foglalkozások </w:t>
      </w:r>
      <w:r w:rsidRPr="006E1CF4">
        <w:rPr>
          <w:b/>
          <w:bCs/>
          <w:sz w:val="24"/>
          <w:szCs w:val="24"/>
        </w:rPr>
        <w:t>az előadás után, az iskolában</w:t>
      </w:r>
      <w:r w:rsidRPr="006E1CF4">
        <w:rPr>
          <w:sz w:val="24"/>
          <w:szCs w:val="24"/>
        </w:rPr>
        <w:t xml:space="preserve"> valósulnak meg, előzetes regisztrációval. A program célja, hogy a diákok </w:t>
      </w:r>
      <w:r w:rsidRPr="006E1CF4">
        <w:rPr>
          <w:b/>
          <w:bCs/>
          <w:sz w:val="24"/>
          <w:szCs w:val="24"/>
        </w:rPr>
        <w:t>játékosan, reflektíven dolgozzák fel a látottakat</w:t>
      </w:r>
      <w:r w:rsidRPr="006E1CF4">
        <w:rPr>
          <w:sz w:val="24"/>
          <w:szCs w:val="24"/>
        </w:rPr>
        <w:t>, és a közös gondolkodás során mélyebb kapcsolatot alakítsanak ki a színházi élménnyel.</w:t>
      </w:r>
    </w:p>
    <w:p w14:paraId="067A74FC" w14:textId="6ABF0E07" w:rsidR="0072439F" w:rsidRPr="006E1CF4" w:rsidRDefault="0072439F" w:rsidP="009A6D44">
      <w:pPr>
        <w:spacing w:line="276" w:lineRule="auto"/>
        <w:jc w:val="both"/>
        <w:rPr>
          <w:b/>
          <w:bCs/>
          <w:sz w:val="24"/>
          <w:szCs w:val="24"/>
        </w:rPr>
      </w:pPr>
      <w:r w:rsidRPr="006E1CF4">
        <w:rPr>
          <w:b/>
          <w:bCs/>
          <w:sz w:val="24"/>
          <w:szCs w:val="24"/>
        </w:rPr>
        <w:t>Miért érdemes élni a lehetőséggel?</w:t>
      </w:r>
    </w:p>
    <w:p w14:paraId="22E6A614" w14:textId="77777777" w:rsidR="0072439F" w:rsidRPr="006E1CF4" w:rsidRDefault="0072439F" w:rsidP="00CC5EB3">
      <w:pPr>
        <w:pStyle w:val="Listaszerbekezds"/>
        <w:numPr>
          <w:ilvl w:val="1"/>
          <w:numId w:val="2"/>
        </w:numPr>
        <w:spacing w:after="120" w:line="276" w:lineRule="auto"/>
        <w:ind w:left="426"/>
        <w:jc w:val="both"/>
        <w:rPr>
          <w:sz w:val="24"/>
          <w:szCs w:val="24"/>
        </w:rPr>
      </w:pPr>
      <w:r w:rsidRPr="006E1CF4">
        <w:rPr>
          <w:sz w:val="24"/>
          <w:szCs w:val="24"/>
        </w:rPr>
        <w:t>a diákok nemcsak nézők, hanem aktív résztvevők lesznek</w:t>
      </w:r>
    </w:p>
    <w:p w14:paraId="057E03C8" w14:textId="77777777" w:rsidR="0072439F" w:rsidRPr="006E1CF4" w:rsidRDefault="0072439F" w:rsidP="00CC5EB3">
      <w:pPr>
        <w:pStyle w:val="Listaszerbekezds"/>
        <w:numPr>
          <w:ilvl w:val="1"/>
          <w:numId w:val="2"/>
        </w:numPr>
        <w:spacing w:after="120" w:line="276" w:lineRule="auto"/>
        <w:ind w:left="426"/>
        <w:jc w:val="both"/>
        <w:rPr>
          <w:sz w:val="24"/>
          <w:szCs w:val="24"/>
        </w:rPr>
      </w:pPr>
      <w:r w:rsidRPr="006E1CF4">
        <w:rPr>
          <w:sz w:val="24"/>
          <w:szCs w:val="24"/>
        </w:rPr>
        <w:t>játékos, interaktív módszerekkel segítjük a megértést</w:t>
      </w:r>
    </w:p>
    <w:p w14:paraId="4E63B575" w14:textId="4FDA7F4E" w:rsidR="0072439F" w:rsidRPr="006E1CF4" w:rsidRDefault="0072439F" w:rsidP="00CC5EB3">
      <w:pPr>
        <w:pStyle w:val="Listaszerbekezds"/>
        <w:numPr>
          <w:ilvl w:val="1"/>
          <w:numId w:val="2"/>
        </w:numPr>
        <w:spacing w:after="120" w:line="276" w:lineRule="auto"/>
        <w:ind w:left="426"/>
        <w:jc w:val="both"/>
        <w:rPr>
          <w:sz w:val="24"/>
          <w:szCs w:val="24"/>
        </w:rPr>
      </w:pPr>
      <w:r w:rsidRPr="006E1CF4">
        <w:rPr>
          <w:sz w:val="24"/>
          <w:szCs w:val="24"/>
        </w:rPr>
        <w:t xml:space="preserve">a foglalkozás </w:t>
      </w:r>
      <w:r w:rsidRPr="006E1CF4">
        <w:rPr>
          <w:b/>
          <w:bCs/>
          <w:sz w:val="24"/>
          <w:szCs w:val="24"/>
        </w:rPr>
        <w:t>tantárgyi kapcsolódásokat</w:t>
      </w:r>
      <w:r w:rsidRPr="006E1CF4">
        <w:rPr>
          <w:sz w:val="24"/>
          <w:szCs w:val="24"/>
        </w:rPr>
        <w:t xml:space="preserve"> is kínál – irodalom, etika, dráma, társadalomismeret témákhoz</w:t>
      </w:r>
    </w:p>
    <w:p w14:paraId="21AFFE53" w14:textId="77777777" w:rsidR="0072439F" w:rsidRPr="006E1CF4" w:rsidRDefault="0072439F" w:rsidP="009A6D44">
      <w:pPr>
        <w:spacing w:line="276" w:lineRule="auto"/>
        <w:jc w:val="both"/>
        <w:rPr>
          <w:b/>
          <w:bCs/>
          <w:sz w:val="24"/>
          <w:szCs w:val="24"/>
        </w:rPr>
      </w:pPr>
      <w:r w:rsidRPr="006E1CF4">
        <w:rPr>
          <w:b/>
          <w:bCs/>
          <w:sz w:val="24"/>
          <w:szCs w:val="24"/>
        </w:rPr>
        <w:t>Közösen gondolkodunk, játszunk és tanulunk – az előadás után is!</w:t>
      </w:r>
    </w:p>
    <w:p w14:paraId="77BC8DAA" w14:textId="77777777" w:rsidR="0072439F" w:rsidRPr="006E1CF4" w:rsidRDefault="0072439F" w:rsidP="009A6D44">
      <w:pPr>
        <w:spacing w:line="276" w:lineRule="auto"/>
        <w:jc w:val="both"/>
        <w:rPr>
          <w:sz w:val="24"/>
          <w:szCs w:val="24"/>
        </w:rPr>
      </w:pPr>
      <w:r w:rsidRPr="006E1CF4">
        <w:rPr>
          <w:sz w:val="24"/>
          <w:szCs w:val="24"/>
        </w:rPr>
        <w:t xml:space="preserve"> További információ: </w:t>
      </w:r>
      <w:hyperlink r:id="rId9" w:history="1">
        <w:r w:rsidRPr="006E1CF4">
          <w:rPr>
            <w:rStyle w:val="Hiperhivatkozs"/>
            <w:sz w:val="24"/>
            <w:szCs w:val="24"/>
          </w:rPr>
          <w:t>https://magyarszinhaz.hu/nagyszinpadi-eloadasaink-feldolgozo-foglalkozasai/</w:t>
        </w:r>
      </w:hyperlink>
    </w:p>
    <w:p w14:paraId="192B4EC5" w14:textId="77777777" w:rsidR="0072439F" w:rsidRPr="00CC5EB3" w:rsidRDefault="0072439F" w:rsidP="009A6D44">
      <w:pPr>
        <w:spacing w:line="276" w:lineRule="auto"/>
        <w:jc w:val="center"/>
        <w:rPr>
          <w:rFonts w:eastAsia="Times New Roman"/>
          <w:b/>
          <w:sz w:val="24"/>
          <w:szCs w:val="24"/>
          <w:u w:val="single"/>
        </w:rPr>
      </w:pPr>
      <w:r w:rsidRPr="00CC5EB3">
        <w:rPr>
          <w:rFonts w:eastAsia="Times New Roman"/>
          <w:b/>
          <w:sz w:val="24"/>
          <w:szCs w:val="24"/>
          <w:u w:val="single"/>
        </w:rPr>
        <w:t>Szervezési iroda/értékesítés:</w:t>
      </w:r>
    </w:p>
    <w:p w14:paraId="2D79A526" w14:textId="77777777" w:rsidR="0072439F" w:rsidRPr="00CC5EB3" w:rsidRDefault="0072439F" w:rsidP="009A6D44">
      <w:pPr>
        <w:spacing w:after="0" w:line="276" w:lineRule="auto"/>
        <w:jc w:val="center"/>
        <w:rPr>
          <w:rFonts w:eastAsia="Times New Roman"/>
          <w:sz w:val="24"/>
          <w:szCs w:val="24"/>
        </w:rPr>
      </w:pPr>
      <w:r w:rsidRPr="00CC5EB3">
        <w:rPr>
          <w:rFonts w:eastAsia="Times New Roman"/>
          <w:b/>
          <w:sz w:val="24"/>
          <w:szCs w:val="24"/>
        </w:rPr>
        <w:t xml:space="preserve">Cím: </w:t>
      </w:r>
      <w:r w:rsidRPr="00CC5EB3">
        <w:rPr>
          <w:rFonts w:eastAsia="Times New Roman"/>
          <w:sz w:val="24"/>
          <w:szCs w:val="24"/>
        </w:rPr>
        <w:t>1077 Budapest, Wesselényi utca 60</w:t>
      </w:r>
    </w:p>
    <w:p w14:paraId="2EC16485" w14:textId="77777777" w:rsidR="0072439F" w:rsidRPr="00CC5EB3" w:rsidRDefault="0072439F" w:rsidP="009A6D44">
      <w:pPr>
        <w:spacing w:after="0" w:line="276" w:lineRule="auto"/>
        <w:jc w:val="center"/>
        <w:rPr>
          <w:rFonts w:eastAsia="Times New Roman"/>
          <w:sz w:val="24"/>
          <w:szCs w:val="24"/>
        </w:rPr>
      </w:pPr>
      <w:r w:rsidRPr="00CC5EB3">
        <w:rPr>
          <w:rFonts w:eastAsia="Times New Roman"/>
          <w:b/>
          <w:sz w:val="24"/>
          <w:szCs w:val="24"/>
        </w:rPr>
        <w:t xml:space="preserve">Telefonszám: </w:t>
      </w:r>
      <w:r w:rsidRPr="00CC5EB3">
        <w:rPr>
          <w:rFonts w:eastAsia="Times New Roman"/>
          <w:sz w:val="24"/>
          <w:szCs w:val="24"/>
        </w:rPr>
        <w:t>+36 70 618 8449</w:t>
      </w:r>
    </w:p>
    <w:p w14:paraId="4C3A0141" w14:textId="77777777" w:rsidR="0072439F" w:rsidRPr="00CC5EB3" w:rsidRDefault="0072439F" w:rsidP="009A6D44">
      <w:pPr>
        <w:spacing w:line="276" w:lineRule="auto"/>
        <w:jc w:val="center"/>
        <w:rPr>
          <w:rFonts w:eastAsia="Times New Roman"/>
          <w:sz w:val="24"/>
          <w:szCs w:val="24"/>
        </w:rPr>
      </w:pPr>
      <w:r w:rsidRPr="00CC5EB3">
        <w:rPr>
          <w:rFonts w:eastAsia="Times New Roman"/>
          <w:b/>
          <w:sz w:val="24"/>
          <w:szCs w:val="24"/>
        </w:rPr>
        <w:t xml:space="preserve">E-mail cím: </w:t>
      </w:r>
      <w:r w:rsidRPr="00CC5EB3">
        <w:rPr>
          <w:rFonts w:eastAsia="Times New Roman"/>
          <w:sz w:val="24"/>
          <w:szCs w:val="24"/>
        </w:rPr>
        <w:t>szervezes@mszinhaz.hu</w:t>
      </w:r>
    </w:p>
    <w:p w14:paraId="684F0AA1" w14:textId="77777777" w:rsidR="0072439F" w:rsidRPr="00CC5EB3" w:rsidRDefault="0072439F" w:rsidP="009A6D44">
      <w:pPr>
        <w:spacing w:line="276" w:lineRule="auto"/>
        <w:jc w:val="center"/>
        <w:rPr>
          <w:rFonts w:eastAsia="Times New Roman"/>
          <w:b/>
          <w:sz w:val="24"/>
          <w:szCs w:val="24"/>
          <w:u w:val="single"/>
        </w:rPr>
      </w:pPr>
      <w:r w:rsidRPr="00CC5EB3">
        <w:rPr>
          <w:rFonts w:eastAsia="Times New Roman"/>
          <w:b/>
          <w:sz w:val="24"/>
          <w:szCs w:val="24"/>
          <w:u w:val="single"/>
        </w:rPr>
        <w:t>Szervezési munkatársak:</w:t>
      </w:r>
    </w:p>
    <w:p w14:paraId="2E428F97" w14:textId="77777777" w:rsidR="0072439F" w:rsidRPr="00CC5EB3" w:rsidRDefault="0072439F" w:rsidP="009A6D44">
      <w:pPr>
        <w:spacing w:after="0" w:line="276" w:lineRule="auto"/>
        <w:jc w:val="center"/>
        <w:rPr>
          <w:rFonts w:eastAsia="Times New Roman"/>
          <w:sz w:val="24"/>
          <w:szCs w:val="24"/>
        </w:rPr>
      </w:pPr>
      <w:r w:rsidRPr="00CC5EB3">
        <w:rPr>
          <w:rFonts w:eastAsia="Times New Roman"/>
          <w:b/>
          <w:sz w:val="24"/>
          <w:szCs w:val="24"/>
        </w:rPr>
        <w:t xml:space="preserve">Szabó Adrienn: </w:t>
      </w:r>
      <w:r w:rsidRPr="00CC5EB3">
        <w:rPr>
          <w:rFonts w:eastAsia="Times New Roman"/>
          <w:sz w:val="24"/>
          <w:szCs w:val="24"/>
        </w:rPr>
        <w:t>+36 70 618 8438</w:t>
      </w:r>
    </w:p>
    <w:p w14:paraId="4A8B5DE2" w14:textId="77777777" w:rsidR="0072439F" w:rsidRPr="00CC5EB3" w:rsidRDefault="0072439F" w:rsidP="009A6D44">
      <w:pPr>
        <w:spacing w:after="0" w:line="276" w:lineRule="auto"/>
        <w:jc w:val="center"/>
        <w:rPr>
          <w:rFonts w:eastAsia="Times New Roman"/>
          <w:sz w:val="24"/>
          <w:szCs w:val="24"/>
        </w:rPr>
      </w:pPr>
      <w:r w:rsidRPr="00CC5EB3">
        <w:rPr>
          <w:rFonts w:eastAsia="Times New Roman"/>
          <w:b/>
          <w:bCs/>
          <w:sz w:val="24"/>
          <w:szCs w:val="24"/>
        </w:rPr>
        <w:t>Szabó Fanni: +</w:t>
      </w:r>
      <w:r w:rsidRPr="00CC5EB3">
        <w:rPr>
          <w:rFonts w:eastAsia="Times New Roman"/>
          <w:sz w:val="24"/>
          <w:szCs w:val="24"/>
        </w:rPr>
        <w:t>36 30 223 3944</w:t>
      </w:r>
    </w:p>
    <w:p w14:paraId="78446C0E" w14:textId="3E88B3AE" w:rsidR="006C08BC" w:rsidRPr="00CC5EB3" w:rsidRDefault="006C08BC" w:rsidP="00CC5EB3">
      <w:pPr>
        <w:spacing w:after="120" w:line="276" w:lineRule="auto"/>
        <w:jc w:val="center"/>
        <w:rPr>
          <w:rFonts w:eastAsia="Times New Roman"/>
          <w:sz w:val="24"/>
          <w:szCs w:val="24"/>
        </w:rPr>
      </w:pPr>
      <w:r w:rsidRPr="00CC5EB3">
        <w:rPr>
          <w:rFonts w:eastAsia="Times New Roman"/>
          <w:b/>
          <w:bCs/>
          <w:sz w:val="24"/>
          <w:szCs w:val="24"/>
        </w:rPr>
        <w:t>Darabos Rafael</w:t>
      </w:r>
      <w:r w:rsidRPr="00CC5EB3">
        <w:rPr>
          <w:rFonts w:eastAsia="Times New Roman"/>
          <w:sz w:val="24"/>
          <w:szCs w:val="24"/>
        </w:rPr>
        <w:t>: +36 30 727 0987</w:t>
      </w:r>
    </w:p>
    <w:p w14:paraId="3B0ED0B4" w14:textId="2359F80C" w:rsidR="0072439F" w:rsidRPr="00CC5EB3" w:rsidRDefault="0072439F" w:rsidP="00CC5EB3">
      <w:pPr>
        <w:spacing w:after="120" w:line="276" w:lineRule="auto"/>
        <w:jc w:val="center"/>
        <w:rPr>
          <w:rFonts w:eastAsia="Times New Roman"/>
          <w:b/>
          <w:sz w:val="24"/>
          <w:szCs w:val="24"/>
        </w:rPr>
      </w:pPr>
      <w:r w:rsidRPr="00CC5EB3">
        <w:rPr>
          <w:rFonts w:eastAsia="Times New Roman"/>
          <w:b/>
          <w:sz w:val="24"/>
          <w:szCs w:val="24"/>
          <w:u w:val="single"/>
        </w:rPr>
        <w:t xml:space="preserve">Szervezési Iroda </w:t>
      </w:r>
      <w:proofErr w:type="spellStart"/>
      <w:r w:rsidRPr="00CC5EB3">
        <w:rPr>
          <w:rFonts w:eastAsia="Times New Roman"/>
          <w:b/>
          <w:sz w:val="24"/>
          <w:szCs w:val="24"/>
          <w:u w:val="single"/>
        </w:rPr>
        <w:t>nyitvatartása</w:t>
      </w:r>
      <w:proofErr w:type="spellEnd"/>
      <w:r w:rsidRPr="00CC5EB3">
        <w:rPr>
          <w:rFonts w:eastAsia="Times New Roman"/>
          <w:b/>
          <w:sz w:val="24"/>
          <w:szCs w:val="24"/>
        </w:rPr>
        <w:t>:</w:t>
      </w:r>
    </w:p>
    <w:p w14:paraId="4269554B" w14:textId="77777777" w:rsidR="0072439F" w:rsidRPr="00CC5EB3" w:rsidRDefault="0072439F" w:rsidP="009A6D44">
      <w:pPr>
        <w:spacing w:after="0" w:line="276" w:lineRule="auto"/>
        <w:jc w:val="center"/>
        <w:rPr>
          <w:rFonts w:eastAsia="Times New Roman"/>
          <w:sz w:val="24"/>
          <w:szCs w:val="24"/>
        </w:rPr>
      </w:pPr>
      <w:r w:rsidRPr="00CC5EB3">
        <w:rPr>
          <w:rFonts w:eastAsia="Times New Roman"/>
          <w:sz w:val="24"/>
          <w:szCs w:val="24"/>
        </w:rPr>
        <w:t>Hétfő – csütörtök: 9:00-17:00</w:t>
      </w:r>
    </w:p>
    <w:p w14:paraId="5DF9F829" w14:textId="77777777" w:rsidR="0072439F" w:rsidRPr="00CC5EB3" w:rsidRDefault="0072439F" w:rsidP="009A6D44">
      <w:pPr>
        <w:spacing w:after="0" w:line="276" w:lineRule="auto"/>
        <w:jc w:val="center"/>
        <w:rPr>
          <w:rFonts w:eastAsia="Times New Roman"/>
          <w:sz w:val="24"/>
          <w:szCs w:val="24"/>
        </w:rPr>
      </w:pPr>
      <w:r w:rsidRPr="00CC5EB3">
        <w:rPr>
          <w:rFonts w:eastAsia="Times New Roman"/>
          <w:sz w:val="24"/>
          <w:szCs w:val="24"/>
        </w:rPr>
        <w:t>Péntek: 9:00-16:00</w:t>
      </w:r>
      <w:r w:rsidRPr="00CC5EB3">
        <w:rPr>
          <w:sz w:val="24"/>
          <w:szCs w:val="24"/>
        </w:rPr>
        <w:br w:type="page"/>
      </w:r>
    </w:p>
    <w:p w14:paraId="59B21589" w14:textId="77777777" w:rsidR="0072439F" w:rsidRPr="006E1CF4" w:rsidRDefault="0072439F" w:rsidP="009A6D44">
      <w:pPr>
        <w:pStyle w:val="Cmsor1"/>
        <w:spacing w:line="276" w:lineRule="auto"/>
        <w:jc w:val="center"/>
        <w:rPr>
          <w:b/>
          <w:bCs/>
        </w:rPr>
      </w:pPr>
      <w:bookmarkStart w:id="11" w:name="_Toc243308206"/>
      <w:r w:rsidRPr="006E1CF4">
        <w:rPr>
          <w:b/>
          <w:bCs/>
        </w:rPr>
        <w:t>SZEREPOSZTÁS</w:t>
      </w:r>
      <w:bookmarkEnd w:id="11"/>
    </w:p>
    <w:p w14:paraId="671B95DD" w14:textId="77777777" w:rsidR="006C08BC" w:rsidRDefault="006C08BC" w:rsidP="006C08BC">
      <w:pPr>
        <w:spacing w:after="0" w:line="276" w:lineRule="auto"/>
        <w:jc w:val="center"/>
      </w:pPr>
    </w:p>
    <w:p w14:paraId="163E74D0" w14:textId="77777777" w:rsidR="008C0B45" w:rsidRDefault="008C0B45" w:rsidP="006C08BC">
      <w:pPr>
        <w:spacing w:after="0" w:line="276" w:lineRule="auto"/>
        <w:jc w:val="center"/>
      </w:pPr>
    </w:p>
    <w:p w14:paraId="5B789332" w14:textId="77777777" w:rsidR="006C08BC" w:rsidRPr="006C08BC" w:rsidRDefault="006C08BC" w:rsidP="006C08BC">
      <w:pPr>
        <w:spacing w:after="0" w:line="276" w:lineRule="auto"/>
        <w:jc w:val="center"/>
        <w:rPr>
          <w:b/>
          <w:bCs/>
        </w:rPr>
      </w:pPr>
      <w:r w:rsidRPr="006C08BC">
        <w:rPr>
          <w:b/>
          <w:bCs/>
        </w:rPr>
        <w:t xml:space="preserve">Ulrich </w:t>
      </w:r>
      <w:proofErr w:type="spellStart"/>
      <w:r w:rsidRPr="006C08BC">
        <w:rPr>
          <w:b/>
          <w:bCs/>
        </w:rPr>
        <w:t>Hub</w:t>
      </w:r>
      <w:proofErr w:type="spellEnd"/>
    </w:p>
    <w:p w14:paraId="15268AB2" w14:textId="66DD865D" w:rsidR="006C08BC" w:rsidRPr="006C08BC" w:rsidRDefault="006C08BC" w:rsidP="006C08BC">
      <w:pPr>
        <w:spacing w:after="0" w:line="276" w:lineRule="auto"/>
        <w:jc w:val="center"/>
        <w:rPr>
          <w:b/>
          <w:bCs/>
        </w:rPr>
      </w:pPr>
      <w:r w:rsidRPr="006C08BC">
        <w:rPr>
          <w:b/>
          <w:bCs/>
        </w:rPr>
        <w:t>Nyolckor a bárkán</w:t>
      </w:r>
    </w:p>
    <w:p w14:paraId="02A3982D" w14:textId="6EBAE89F" w:rsidR="006C08BC" w:rsidRPr="006C08BC" w:rsidRDefault="006C08BC" w:rsidP="008C0B45">
      <w:pPr>
        <w:spacing w:after="0" w:line="276" w:lineRule="auto"/>
        <w:ind w:left="426"/>
        <w:jc w:val="center"/>
      </w:pPr>
      <w:r w:rsidRPr="006C08BC">
        <w:t>Fordította</w:t>
      </w:r>
      <w:r w:rsidR="008C0B45">
        <w:t xml:space="preserve">: </w:t>
      </w:r>
      <w:r w:rsidRPr="006C08BC">
        <w:t>Koleszár Bazil Péter</w:t>
      </w:r>
    </w:p>
    <w:p w14:paraId="7D53D142" w14:textId="77777777" w:rsidR="006C08BC" w:rsidRDefault="006C08BC" w:rsidP="006C08BC">
      <w:pPr>
        <w:spacing w:after="0" w:line="276" w:lineRule="auto"/>
        <w:jc w:val="center"/>
      </w:pPr>
    </w:p>
    <w:p w14:paraId="0D731964" w14:textId="77777777" w:rsidR="008C0B45" w:rsidRDefault="008C0B45" w:rsidP="006C08BC">
      <w:pPr>
        <w:spacing w:after="0" w:line="276" w:lineRule="auto"/>
        <w:jc w:val="center"/>
      </w:pPr>
    </w:p>
    <w:p w14:paraId="2020B621" w14:textId="77777777" w:rsidR="008C0B45" w:rsidRDefault="008C0B45" w:rsidP="006C08BC">
      <w:pPr>
        <w:spacing w:after="0" w:line="276" w:lineRule="auto"/>
        <w:jc w:val="center"/>
      </w:pPr>
    </w:p>
    <w:p w14:paraId="5911963A" w14:textId="161ED0B5" w:rsidR="006C08BC" w:rsidRPr="006C08BC" w:rsidRDefault="006C08BC" w:rsidP="008C0B45">
      <w:pPr>
        <w:spacing w:after="0" w:line="276" w:lineRule="auto"/>
        <w:ind w:left="1134"/>
      </w:pPr>
      <w:r w:rsidRPr="006C08BC">
        <w:t>EGYIK PINGVIN</w:t>
      </w:r>
      <w:r>
        <w:tab/>
      </w:r>
      <w:r>
        <w:tab/>
      </w:r>
      <w:r>
        <w:tab/>
      </w:r>
      <w:r>
        <w:tab/>
      </w:r>
      <w:proofErr w:type="spellStart"/>
      <w:r w:rsidRPr="006C08BC">
        <w:t>Trokán</w:t>
      </w:r>
      <w:proofErr w:type="spellEnd"/>
      <w:r w:rsidRPr="006C08BC">
        <w:t xml:space="preserve"> Anna</w:t>
      </w:r>
    </w:p>
    <w:p w14:paraId="12BD2726" w14:textId="373965A1" w:rsidR="006C08BC" w:rsidRPr="006C08BC" w:rsidRDefault="006C08BC" w:rsidP="008C0B45">
      <w:pPr>
        <w:spacing w:after="0" w:line="276" w:lineRule="auto"/>
        <w:ind w:left="1134"/>
      </w:pPr>
      <w:r w:rsidRPr="006C08BC">
        <w:t>MÁSIK PINGVIN</w:t>
      </w:r>
      <w:r>
        <w:tab/>
      </w:r>
      <w:r>
        <w:tab/>
      </w:r>
      <w:r>
        <w:tab/>
      </w:r>
      <w:r>
        <w:tab/>
      </w:r>
      <w:r w:rsidRPr="006C08BC">
        <w:t>Csikós Máté</w:t>
      </w:r>
    </w:p>
    <w:p w14:paraId="7D939718" w14:textId="2FFC9BF8" w:rsidR="006C08BC" w:rsidRPr="006C08BC" w:rsidRDefault="006C08BC" w:rsidP="008C0B45">
      <w:pPr>
        <w:spacing w:after="0" w:line="276" w:lineRule="auto"/>
        <w:ind w:left="1134"/>
      </w:pPr>
      <w:r w:rsidRPr="006C08BC">
        <w:t>HARMADIK PINGVIN</w:t>
      </w:r>
      <w:r>
        <w:tab/>
      </w:r>
      <w:r>
        <w:tab/>
      </w:r>
      <w:r>
        <w:tab/>
      </w:r>
      <w:r w:rsidRPr="006C08BC">
        <w:t xml:space="preserve">Jáger Rita </w:t>
      </w:r>
      <w:proofErr w:type="spellStart"/>
      <w:r w:rsidRPr="006C08BC">
        <w:t>e.h</w:t>
      </w:r>
      <w:proofErr w:type="spellEnd"/>
      <w:r w:rsidRPr="006C08BC">
        <w:t>.</w:t>
      </w:r>
    </w:p>
    <w:p w14:paraId="22188010" w14:textId="08F841B4" w:rsidR="006C08BC" w:rsidRPr="006C08BC" w:rsidRDefault="006C08BC" w:rsidP="008C0B45">
      <w:pPr>
        <w:spacing w:after="0" w:line="276" w:lineRule="auto"/>
        <w:ind w:left="1134"/>
      </w:pPr>
      <w:r w:rsidRPr="006C08BC">
        <w:t>GALAMB</w:t>
      </w:r>
      <w:r>
        <w:tab/>
      </w:r>
      <w:r>
        <w:tab/>
      </w:r>
      <w:r>
        <w:tab/>
      </w:r>
      <w:r>
        <w:tab/>
      </w:r>
      <w:r>
        <w:tab/>
      </w:r>
      <w:proofErr w:type="spellStart"/>
      <w:r w:rsidRPr="006C08BC">
        <w:t>Fellinger</w:t>
      </w:r>
      <w:proofErr w:type="spellEnd"/>
      <w:r w:rsidRPr="006C08BC">
        <w:t xml:space="preserve"> Domonkos</w:t>
      </w:r>
    </w:p>
    <w:p w14:paraId="20F5A188" w14:textId="2E15FAAD" w:rsidR="006C08BC" w:rsidRDefault="006C08BC" w:rsidP="008C0B45">
      <w:pPr>
        <w:spacing w:after="0" w:line="276" w:lineRule="auto"/>
        <w:ind w:left="1134"/>
      </w:pPr>
      <w:r w:rsidRPr="006C08BC">
        <w:t>ÖREGEMBER</w:t>
      </w:r>
      <w:r>
        <w:t xml:space="preserve"> (HANG)</w:t>
      </w:r>
      <w:r>
        <w:tab/>
      </w:r>
      <w:r>
        <w:tab/>
      </w:r>
      <w:r>
        <w:tab/>
      </w:r>
      <w:proofErr w:type="spellStart"/>
      <w:r w:rsidRPr="006C08BC">
        <w:t>Csankó</w:t>
      </w:r>
      <w:proofErr w:type="spellEnd"/>
      <w:r w:rsidRPr="006C08BC">
        <w:t xml:space="preserve"> Zoltán</w:t>
      </w:r>
    </w:p>
    <w:p w14:paraId="5369592D" w14:textId="77777777" w:rsidR="006C08BC" w:rsidRDefault="006C08BC" w:rsidP="006C08BC">
      <w:pPr>
        <w:spacing w:after="0" w:line="276" w:lineRule="auto"/>
        <w:ind w:left="1134"/>
      </w:pPr>
    </w:p>
    <w:p w14:paraId="08B1D3A2" w14:textId="77777777" w:rsidR="006C08BC" w:rsidRDefault="006C08BC" w:rsidP="006C08BC">
      <w:pPr>
        <w:spacing w:after="0" w:line="276" w:lineRule="auto"/>
        <w:ind w:left="1134"/>
      </w:pPr>
    </w:p>
    <w:p w14:paraId="7B674F46" w14:textId="77777777" w:rsidR="008C0B45" w:rsidRDefault="008C0B45" w:rsidP="006C08BC">
      <w:pPr>
        <w:spacing w:after="0" w:line="276" w:lineRule="auto"/>
        <w:ind w:left="1134"/>
      </w:pPr>
    </w:p>
    <w:p w14:paraId="06728DA5" w14:textId="77777777" w:rsidR="008C0B45" w:rsidRPr="006C08BC" w:rsidRDefault="008C0B45" w:rsidP="006C08BC">
      <w:pPr>
        <w:spacing w:after="0" w:line="276" w:lineRule="auto"/>
        <w:ind w:left="1134"/>
      </w:pPr>
    </w:p>
    <w:p w14:paraId="0A42AF55" w14:textId="1C3E83A2" w:rsidR="006C08BC" w:rsidRPr="006C08BC" w:rsidRDefault="006C08BC" w:rsidP="008C0B45">
      <w:pPr>
        <w:spacing w:after="0" w:line="276" w:lineRule="auto"/>
        <w:ind w:left="1134"/>
      </w:pPr>
      <w:r w:rsidRPr="006C08BC">
        <w:t>LÁTVÁNY</w:t>
      </w:r>
      <w:r>
        <w:tab/>
      </w:r>
      <w:r>
        <w:tab/>
      </w:r>
      <w:r>
        <w:tab/>
      </w:r>
      <w:r w:rsidR="008C0B45">
        <w:tab/>
      </w:r>
      <w:r w:rsidR="008C0B45">
        <w:tab/>
      </w:r>
      <w:r w:rsidRPr="006C08BC">
        <w:t>Mátravölgyi Ákos</w:t>
      </w:r>
    </w:p>
    <w:p w14:paraId="3B4D09F3" w14:textId="254CADF4" w:rsidR="006C08BC" w:rsidRPr="006C08BC" w:rsidRDefault="006C08BC" w:rsidP="008C0B45">
      <w:pPr>
        <w:spacing w:after="0" w:line="276" w:lineRule="auto"/>
        <w:ind w:left="1134"/>
      </w:pPr>
      <w:r w:rsidRPr="006C08BC">
        <w:t>DRAMATURG</w:t>
      </w:r>
      <w:r>
        <w:tab/>
      </w:r>
      <w:r>
        <w:tab/>
      </w:r>
      <w:r>
        <w:tab/>
      </w:r>
      <w:r w:rsidR="008C0B45">
        <w:tab/>
      </w:r>
      <w:r w:rsidRPr="006C08BC">
        <w:t xml:space="preserve">Kovács László Márton </w:t>
      </w:r>
      <w:proofErr w:type="spellStart"/>
      <w:r w:rsidRPr="006C08BC">
        <w:t>e.h</w:t>
      </w:r>
      <w:proofErr w:type="spellEnd"/>
      <w:r w:rsidRPr="006C08BC">
        <w:t>.</w:t>
      </w:r>
    </w:p>
    <w:p w14:paraId="1583805A" w14:textId="7248C935" w:rsidR="006C08BC" w:rsidRPr="006C08BC" w:rsidRDefault="006C08BC" w:rsidP="008C0B45">
      <w:pPr>
        <w:spacing w:after="0" w:line="276" w:lineRule="auto"/>
        <w:ind w:left="1134"/>
      </w:pPr>
      <w:r w:rsidRPr="006C08BC">
        <w:t>ZENESZERZŐ</w:t>
      </w:r>
      <w:r>
        <w:tab/>
      </w:r>
      <w:r>
        <w:tab/>
      </w:r>
      <w:r>
        <w:tab/>
      </w:r>
      <w:r w:rsidR="008C0B45">
        <w:tab/>
      </w:r>
      <w:r w:rsidRPr="006C08BC">
        <w:t>Sebestyén Lázár Regina</w:t>
      </w:r>
    </w:p>
    <w:p w14:paraId="70DFC4B3" w14:textId="09BA23CA" w:rsidR="006C08BC" w:rsidRPr="006C08BC" w:rsidRDefault="006C08BC" w:rsidP="008C0B45">
      <w:pPr>
        <w:spacing w:after="0" w:line="276" w:lineRule="auto"/>
        <w:ind w:left="1134"/>
      </w:pPr>
      <w:r w:rsidRPr="006C08BC">
        <w:t>KOREOGRÁFUS</w:t>
      </w:r>
      <w:r>
        <w:tab/>
      </w:r>
      <w:r>
        <w:tab/>
      </w:r>
      <w:r w:rsidR="008C0B45">
        <w:tab/>
      </w:r>
      <w:r w:rsidR="008C0B45">
        <w:tab/>
      </w:r>
      <w:r w:rsidRPr="006C08BC">
        <w:t>Lehel Vilmos</w:t>
      </w:r>
    </w:p>
    <w:p w14:paraId="5389F638" w14:textId="44FBAE0F" w:rsidR="006C08BC" w:rsidRPr="006C08BC" w:rsidRDefault="006C08BC" w:rsidP="008C0B45">
      <w:pPr>
        <w:spacing w:after="0" w:line="276" w:lineRule="auto"/>
        <w:ind w:left="1134"/>
      </w:pPr>
      <w:r w:rsidRPr="006C08BC">
        <w:t>KORREPETITOR</w:t>
      </w:r>
      <w:r>
        <w:tab/>
      </w:r>
      <w:r>
        <w:tab/>
      </w:r>
      <w:r w:rsidR="008C0B45">
        <w:tab/>
      </w:r>
      <w:r w:rsidR="008C0B45">
        <w:tab/>
      </w:r>
      <w:r w:rsidRPr="006C08BC">
        <w:t>Magony Enikő</w:t>
      </w:r>
    </w:p>
    <w:p w14:paraId="6EB7B176" w14:textId="06515FB4" w:rsidR="006C08BC" w:rsidRPr="006C08BC" w:rsidRDefault="006C08BC" w:rsidP="008C0B45">
      <w:pPr>
        <w:spacing w:after="0" w:line="276" w:lineRule="auto"/>
        <w:ind w:left="1134"/>
      </w:pPr>
      <w:r w:rsidRPr="006C08BC">
        <w:t>ÜGYELŐ</w:t>
      </w:r>
      <w:r>
        <w:tab/>
      </w:r>
      <w:r>
        <w:tab/>
      </w:r>
      <w:r>
        <w:tab/>
      </w:r>
      <w:r w:rsidR="008C0B45">
        <w:tab/>
      </w:r>
      <w:r w:rsidR="008C0B45">
        <w:tab/>
      </w:r>
      <w:r w:rsidRPr="006C08BC">
        <w:t>Weil Róbert</w:t>
      </w:r>
    </w:p>
    <w:p w14:paraId="181FE405" w14:textId="7AD11F3B" w:rsidR="006C08BC" w:rsidRPr="006C08BC" w:rsidRDefault="006C08BC" w:rsidP="008C0B45">
      <w:pPr>
        <w:spacing w:after="0" w:line="276" w:lineRule="auto"/>
        <w:ind w:left="1134"/>
      </w:pPr>
      <w:r w:rsidRPr="006C08BC">
        <w:t>SÚGÓ</w:t>
      </w:r>
      <w:r>
        <w:tab/>
      </w:r>
      <w:r>
        <w:tab/>
      </w:r>
      <w:r>
        <w:tab/>
      </w:r>
      <w:r>
        <w:tab/>
      </w:r>
      <w:r w:rsidR="008C0B45">
        <w:tab/>
      </w:r>
      <w:r w:rsidR="008C0B45">
        <w:tab/>
      </w:r>
      <w:r w:rsidRPr="006C08BC">
        <w:t>Bodnár Vivien</w:t>
      </w:r>
    </w:p>
    <w:p w14:paraId="1A7B59E1" w14:textId="43A80608" w:rsidR="006C08BC" w:rsidRPr="006C08BC" w:rsidRDefault="006C08BC" w:rsidP="008C0B45">
      <w:pPr>
        <w:spacing w:after="0" w:line="276" w:lineRule="auto"/>
        <w:ind w:left="1134"/>
      </w:pPr>
      <w:r w:rsidRPr="006C08BC">
        <w:t>RENDEZŐASSZISZTENS</w:t>
      </w:r>
      <w:r>
        <w:tab/>
      </w:r>
      <w:r w:rsidR="008C0B45">
        <w:tab/>
      </w:r>
      <w:r w:rsidR="008C0B45">
        <w:tab/>
      </w:r>
      <w:proofErr w:type="spellStart"/>
      <w:r w:rsidRPr="006C08BC">
        <w:t>Földesi</w:t>
      </w:r>
      <w:proofErr w:type="spellEnd"/>
      <w:r w:rsidRPr="006C08BC">
        <w:t xml:space="preserve"> Zorka</w:t>
      </w:r>
    </w:p>
    <w:p w14:paraId="07D73DBD" w14:textId="77777777" w:rsidR="006C08BC" w:rsidRDefault="006C08BC" w:rsidP="006C08BC">
      <w:pPr>
        <w:spacing w:after="0" w:line="276" w:lineRule="auto"/>
        <w:ind w:left="1134"/>
      </w:pPr>
    </w:p>
    <w:p w14:paraId="20DFBAAB" w14:textId="77777777" w:rsidR="006C08BC" w:rsidRDefault="006C08BC" w:rsidP="006C08BC">
      <w:pPr>
        <w:spacing w:after="0" w:line="276" w:lineRule="auto"/>
        <w:ind w:left="1134"/>
      </w:pPr>
    </w:p>
    <w:p w14:paraId="6C3A1AC9" w14:textId="77777777" w:rsidR="006C08BC" w:rsidRDefault="006C08BC" w:rsidP="006C08BC">
      <w:pPr>
        <w:spacing w:after="0" w:line="276" w:lineRule="auto"/>
        <w:ind w:left="1134"/>
      </w:pPr>
    </w:p>
    <w:p w14:paraId="0933B9D9" w14:textId="5B6AAA35" w:rsidR="006C08BC" w:rsidRPr="006C08BC" w:rsidRDefault="006C08BC" w:rsidP="008C0B45">
      <w:pPr>
        <w:spacing w:after="0" w:line="276" w:lineRule="auto"/>
        <w:ind w:left="2694"/>
        <w:rPr>
          <w:b/>
          <w:bCs/>
        </w:rPr>
      </w:pPr>
      <w:r w:rsidRPr="006C08BC">
        <w:rPr>
          <w:b/>
          <w:bCs/>
        </w:rPr>
        <w:t>RENDEZŐ</w:t>
      </w:r>
      <w:r w:rsidR="008C0B45">
        <w:rPr>
          <w:b/>
          <w:bCs/>
        </w:rPr>
        <w:t>:</w:t>
      </w:r>
      <w:r w:rsidR="008C0B45">
        <w:rPr>
          <w:b/>
          <w:bCs/>
        </w:rPr>
        <w:tab/>
      </w:r>
      <w:r w:rsidRPr="006C08BC">
        <w:rPr>
          <w:b/>
          <w:bCs/>
        </w:rPr>
        <w:t xml:space="preserve">Balogh Benjámin </w:t>
      </w:r>
      <w:proofErr w:type="spellStart"/>
      <w:r w:rsidRPr="006C08BC">
        <w:rPr>
          <w:b/>
          <w:bCs/>
        </w:rPr>
        <w:t>e.h</w:t>
      </w:r>
      <w:proofErr w:type="spellEnd"/>
      <w:r w:rsidRPr="006C08BC">
        <w:rPr>
          <w:b/>
          <w:bCs/>
        </w:rPr>
        <w:t>.</w:t>
      </w:r>
    </w:p>
    <w:sectPr w:rsidR="006C08BC" w:rsidRPr="006C08BC" w:rsidSect="00655FFF">
      <w:headerReference w:type="even" r:id="rId10"/>
      <w:headerReference w:type="default" r:id="rId11"/>
      <w:footerReference w:type="default" r:id="rId12"/>
      <w:headerReference w:type="first" r:id="rId13"/>
      <w:footerReference w:type="first" r:id="rId14"/>
      <w:pgSz w:w="11906" w:h="16838"/>
      <w:pgMar w:top="1701" w:right="1417" w:bottom="1417" w:left="1417" w:header="709" w:footer="0" w:gutter="0"/>
      <w:cols w:space="708"/>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E4384" w14:textId="77777777" w:rsidR="00150B14" w:rsidRDefault="00150B14" w:rsidP="00677A9A">
      <w:pPr>
        <w:spacing w:after="0" w:line="240" w:lineRule="auto"/>
      </w:pPr>
      <w:r>
        <w:separator/>
      </w:r>
    </w:p>
  </w:endnote>
  <w:endnote w:type="continuationSeparator" w:id="0">
    <w:p w14:paraId="3947FD8D" w14:textId="77777777" w:rsidR="00150B14" w:rsidRDefault="00150B14" w:rsidP="00677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8232" w14:textId="2838EE6E" w:rsidR="00397D62" w:rsidRDefault="00397D62">
    <w:pPr>
      <w:pStyle w:val="llb"/>
    </w:pPr>
    <w:r>
      <w:rPr>
        <w:noProof/>
      </w:rPr>
      <w:drawing>
        <wp:anchor distT="0" distB="0" distL="114300" distR="114300" simplePos="0" relativeHeight="251662336" behindDoc="1" locked="0" layoutInCell="0" allowOverlap="1" wp14:anchorId="31C0D022" wp14:editId="69876B97">
          <wp:simplePos x="0" y="0"/>
          <wp:positionH relativeFrom="margin">
            <wp:posOffset>-899795</wp:posOffset>
          </wp:positionH>
          <wp:positionV relativeFrom="margin">
            <wp:posOffset>8692515</wp:posOffset>
          </wp:positionV>
          <wp:extent cx="7559040" cy="712470"/>
          <wp:effectExtent l="0" t="0" r="3810" b="0"/>
          <wp:wrapNone/>
          <wp:docPr id="1741867988" name="Kép 1741867988" descr="Levélpapí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vélpapír2"/>
                  <pic:cNvPicPr>
                    <a:picLocks noChangeAspect="1" noChangeArrowheads="1"/>
                  </pic:cNvPicPr>
                </pic:nvPicPr>
                <pic:blipFill>
                  <a:blip r:embed="rId1">
                    <a:extLst>
                      <a:ext uri="{28A0092B-C50C-407E-A947-70E740481C1C}">
                        <a14:useLocalDpi xmlns:a14="http://schemas.microsoft.com/office/drawing/2010/main" val="0"/>
                      </a:ext>
                    </a:extLst>
                  </a:blip>
                  <a:srcRect t="90215" b="3122"/>
                  <a:stretch>
                    <a:fillRect/>
                  </a:stretch>
                </pic:blipFill>
                <pic:spPr bwMode="auto">
                  <a:xfrm>
                    <a:off x="0" y="0"/>
                    <a:ext cx="7559040" cy="71247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40AA9" w14:textId="24640247" w:rsidR="007415B5" w:rsidRDefault="00C76ECD">
    <w:pPr>
      <w:pStyle w:val="llb"/>
    </w:pPr>
    <w:r>
      <w:rPr>
        <w:noProof/>
      </w:rPr>
      <w:drawing>
        <wp:anchor distT="0" distB="0" distL="114300" distR="114300" simplePos="0" relativeHeight="251661312" behindDoc="1" locked="0" layoutInCell="0" allowOverlap="1" wp14:anchorId="31C0D022" wp14:editId="7516ECF9">
          <wp:simplePos x="0" y="0"/>
          <wp:positionH relativeFrom="margin">
            <wp:align>right</wp:align>
          </wp:positionH>
          <wp:positionV relativeFrom="margin">
            <wp:posOffset>8698230</wp:posOffset>
          </wp:positionV>
          <wp:extent cx="5760720" cy="542925"/>
          <wp:effectExtent l="0" t="0" r="0" b="9525"/>
          <wp:wrapNone/>
          <wp:docPr id="1323496367"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t="90215" b="3122"/>
                  <a:stretch>
                    <a:fillRect/>
                  </a:stretch>
                </pic:blipFill>
                <pic:spPr bwMode="auto">
                  <a:xfrm>
                    <a:off x="0" y="0"/>
                    <a:ext cx="5760720" cy="5429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717AC" w14:textId="77777777" w:rsidR="00150B14" w:rsidRDefault="00150B14" w:rsidP="00677A9A">
      <w:pPr>
        <w:spacing w:after="0" w:line="240" w:lineRule="auto"/>
      </w:pPr>
      <w:r>
        <w:separator/>
      </w:r>
    </w:p>
  </w:footnote>
  <w:footnote w:type="continuationSeparator" w:id="0">
    <w:p w14:paraId="6614EC2B" w14:textId="77777777" w:rsidR="00150B14" w:rsidRDefault="00150B14" w:rsidP="00677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0988E" w14:textId="77777777" w:rsidR="00677A9A" w:rsidRDefault="007C578A">
    <w:pPr>
      <w:pStyle w:val="lfej"/>
    </w:pPr>
    <w:r>
      <w:rPr>
        <w:noProof/>
        <w:lang w:eastAsia="hu-HU"/>
      </w:rPr>
      <w:pict w14:anchorId="6FA98E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630438" o:spid="_x0000_s1029" type="#_x0000_t75" style="position:absolute;margin-left:0;margin-top:0;width:595.2pt;height:841.9pt;z-index:-251657216;mso-position-horizontal:center;mso-position-horizontal-relative:margin;mso-position-vertical:center;mso-position-vertical-relative:margin" o:allowincell="f">
          <v:imagedata r:id="rId1" o:title="Levélpapír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BDCC6" w14:textId="77777777" w:rsidR="00677A9A" w:rsidRDefault="007E50F9">
    <w:pPr>
      <w:pStyle w:val="lfej"/>
    </w:pPr>
    <w:r w:rsidRPr="007E50F9">
      <w:rPr>
        <w:noProof/>
      </w:rPr>
      <w:drawing>
        <wp:anchor distT="0" distB="0" distL="114300" distR="114300" simplePos="0" relativeHeight="251660288" behindDoc="1" locked="0" layoutInCell="1" allowOverlap="1" wp14:anchorId="56C458B7" wp14:editId="458C485C">
          <wp:simplePos x="0" y="0"/>
          <wp:positionH relativeFrom="margin">
            <wp:posOffset>2631440</wp:posOffset>
          </wp:positionH>
          <wp:positionV relativeFrom="paragraph">
            <wp:posOffset>-265859</wp:posOffset>
          </wp:positionV>
          <wp:extent cx="497905" cy="639551"/>
          <wp:effectExtent l="0" t="0" r="0" b="8255"/>
          <wp:wrapTight wrapText="bothSides">
            <wp:wrapPolygon edited="0">
              <wp:start x="0" y="0"/>
              <wp:lineTo x="0" y="21235"/>
              <wp:lineTo x="20663" y="21235"/>
              <wp:lineTo x="20663" y="0"/>
              <wp:lineTo x="0" y="0"/>
            </wp:wrapPolygon>
          </wp:wrapTight>
          <wp:docPr id="1881426948" name="Kép 1881426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97905" cy="639551"/>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A3E31" w14:textId="2DD9FB63" w:rsidR="00677A9A" w:rsidRDefault="007C578A">
    <w:pPr>
      <w:pStyle w:val="lfej"/>
    </w:pPr>
    <w:r>
      <w:rPr>
        <w:noProof/>
        <w:lang w:eastAsia="hu-HU"/>
      </w:rPr>
      <w:pict w14:anchorId="31C0D0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630437" o:spid="_x0000_s1028" type="#_x0000_t75" style="position:absolute;margin-left:-71.6pt;margin-top:-102.1pt;width:595.2pt;height:116.65pt;z-index:-251658240;mso-position-horizontal-relative:margin;mso-position-vertical-relative:margin" o:allowincell="f">
          <v:imagedata r:id="rId1" o:title="Levélpapír2" cropbottom="56456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E2310"/>
    <w:multiLevelType w:val="hybridMultilevel"/>
    <w:tmpl w:val="8A043298"/>
    <w:lvl w:ilvl="0" w:tplc="7F72E01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C05642"/>
    <w:multiLevelType w:val="multilevel"/>
    <w:tmpl w:val="E6D6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41650"/>
    <w:multiLevelType w:val="multilevel"/>
    <w:tmpl w:val="58C8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83E5C"/>
    <w:multiLevelType w:val="hybridMultilevel"/>
    <w:tmpl w:val="3D44D25A"/>
    <w:lvl w:ilvl="0" w:tplc="FFFFFFFF">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E370FD"/>
    <w:multiLevelType w:val="multilevel"/>
    <w:tmpl w:val="ECE4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8F1370"/>
    <w:multiLevelType w:val="hybridMultilevel"/>
    <w:tmpl w:val="B476A696"/>
    <w:lvl w:ilvl="0" w:tplc="7F72E01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26C3BEB"/>
    <w:multiLevelType w:val="multilevel"/>
    <w:tmpl w:val="AD50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125EE9"/>
    <w:multiLevelType w:val="hybridMultilevel"/>
    <w:tmpl w:val="AB0214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73D5F32"/>
    <w:multiLevelType w:val="multilevel"/>
    <w:tmpl w:val="BC3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A252B6"/>
    <w:multiLevelType w:val="multilevel"/>
    <w:tmpl w:val="B346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A35B2C"/>
    <w:multiLevelType w:val="multilevel"/>
    <w:tmpl w:val="FF6A5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94BB7"/>
    <w:multiLevelType w:val="hybridMultilevel"/>
    <w:tmpl w:val="BBAEB6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7A7C3A"/>
    <w:multiLevelType w:val="hybridMultilevel"/>
    <w:tmpl w:val="1AA20F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4A6D7B50"/>
    <w:multiLevelType w:val="multilevel"/>
    <w:tmpl w:val="139E016A"/>
    <w:lvl w:ilvl="0">
      <w:start w:val="1"/>
      <w:numFmt w:val="decimal"/>
      <w:lvlText w:val="%1."/>
      <w:lvlJc w:val="left"/>
      <w:pPr>
        <w:tabs>
          <w:tab w:val="num" w:pos="720"/>
        </w:tabs>
        <w:ind w:left="720" w:hanging="720"/>
      </w:pPr>
    </w:lvl>
    <w:lvl w:ilvl="1">
      <w:start w:val="1"/>
      <w:numFmt w:val="decimal"/>
      <w:pStyle w:val="Cmsor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46B431A"/>
    <w:multiLevelType w:val="hybridMultilevel"/>
    <w:tmpl w:val="FF8C26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D0D7EAF"/>
    <w:multiLevelType w:val="multilevel"/>
    <w:tmpl w:val="B2DC5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7C4976"/>
    <w:multiLevelType w:val="hybridMultilevel"/>
    <w:tmpl w:val="841C9594"/>
    <w:lvl w:ilvl="0" w:tplc="3972313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70500ADD"/>
    <w:multiLevelType w:val="multilevel"/>
    <w:tmpl w:val="DDEA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722F27"/>
    <w:multiLevelType w:val="multilevel"/>
    <w:tmpl w:val="4D70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EF425F"/>
    <w:multiLevelType w:val="multilevel"/>
    <w:tmpl w:val="D570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A842A2"/>
    <w:multiLevelType w:val="multilevel"/>
    <w:tmpl w:val="E18E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B6415D"/>
    <w:multiLevelType w:val="multilevel"/>
    <w:tmpl w:val="9F365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90097">
    <w:abstractNumId w:val="13"/>
  </w:num>
  <w:num w:numId="2" w16cid:durableId="15467033">
    <w:abstractNumId w:val="3"/>
  </w:num>
  <w:num w:numId="3" w16cid:durableId="73745084">
    <w:abstractNumId w:val="21"/>
  </w:num>
  <w:num w:numId="4" w16cid:durableId="1057167696">
    <w:abstractNumId w:val="14"/>
  </w:num>
  <w:num w:numId="5" w16cid:durableId="1023752759">
    <w:abstractNumId w:val="4"/>
  </w:num>
  <w:num w:numId="6" w16cid:durableId="1517381362">
    <w:abstractNumId w:val="10"/>
  </w:num>
  <w:num w:numId="7" w16cid:durableId="1269042422">
    <w:abstractNumId w:val="6"/>
  </w:num>
  <w:num w:numId="8" w16cid:durableId="1508054990">
    <w:abstractNumId w:val="19"/>
  </w:num>
  <w:num w:numId="9" w16cid:durableId="469907383">
    <w:abstractNumId w:val="20"/>
  </w:num>
  <w:num w:numId="10" w16cid:durableId="628584557">
    <w:abstractNumId w:val="9"/>
  </w:num>
  <w:num w:numId="11" w16cid:durableId="2098363531">
    <w:abstractNumId w:val="7"/>
  </w:num>
  <w:num w:numId="12" w16cid:durableId="2057507074">
    <w:abstractNumId w:val="17"/>
  </w:num>
  <w:num w:numId="13" w16cid:durableId="1492715299">
    <w:abstractNumId w:val="8"/>
  </w:num>
  <w:num w:numId="14" w16cid:durableId="805047055">
    <w:abstractNumId w:val="1"/>
  </w:num>
  <w:num w:numId="15" w16cid:durableId="1685744510">
    <w:abstractNumId w:val="15"/>
  </w:num>
  <w:num w:numId="16" w16cid:durableId="1481580581">
    <w:abstractNumId w:val="2"/>
  </w:num>
  <w:num w:numId="17" w16cid:durableId="1396467366">
    <w:abstractNumId w:val="5"/>
  </w:num>
  <w:num w:numId="18" w16cid:durableId="2130854080">
    <w:abstractNumId w:val="11"/>
  </w:num>
  <w:num w:numId="19" w16cid:durableId="687145173">
    <w:abstractNumId w:val="18"/>
  </w:num>
  <w:num w:numId="20" w16cid:durableId="576941608">
    <w:abstractNumId w:val="12"/>
  </w:num>
  <w:num w:numId="21" w16cid:durableId="1121260798">
    <w:abstractNumId w:val="0"/>
  </w:num>
  <w:num w:numId="22" w16cid:durableId="1512066400">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A9A"/>
    <w:rsid w:val="00023816"/>
    <w:rsid w:val="000C48F7"/>
    <w:rsid w:val="00150B14"/>
    <w:rsid w:val="00173037"/>
    <w:rsid w:val="001868AF"/>
    <w:rsid w:val="001C4192"/>
    <w:rsid w:val="001C7A6E"/>
    <w:rsid w:val="001E09FA"/>
    <w:rsid w:val="001F09E7"/>
    <w:rsid w:val="001F2FE3"/>
    <w:rsid w:val="00270664"/>
    <w:rsid w:val="002B7DB2"/>
    <w:rsid w:val="002D083C"/>
    <w:rsid w:val="00306E8D"/>
    <w:rsid w:val="00320A36"/>
    <w:rsid w:val="00342645"/>
    <w:rsid w:val="00392293"/>
    <w:rsid w:val="00397D62"/>
    <w:rsid w:val="003E3EA5"/>
    <w:rsid w:val="00411F7F"/>
    <w:rsid w:val="00430B83"/>
    <w:rsid w:val="004633D1"/>
    <w:rsid w:val="004A31C1"/>
    <w:rsid w:val="004D288B"/>
    <w:rsid w:val="004D7C33"/>
    <w:rsid w:val="004E724B"/>
    <w:rsid w:val="00535705"/>
    <w:rsid w:val="00543D3F"/>
    <w:rsid w:val="00570D33"/>
    <w:rsid w:val="00593FF6"/>
    <w:rsid w:val="005977E2"/>
    <w:rsid w:val="005B1245"/>
    <w:rsid w:val="005B2E04"/>
    <w:rsid w:val="005D4C84"/>
    <w:rsid w:val="005F2AA3"/>
    <w:rsid w:val="005F4362"/>
    <w:rsid w:val="00600C7B"/>
    <w:rsid w:val="00612F9D"/>
    <w:rsid w:val="00622B8C"/>
    <w:rsid w:val="00655A6A"/>
    <w:rsid w:val="00655FFF"/>
    <w:rsid w:val="00677A9A"/>
    <w:rsid w:val="00681CE4"/>
    <w:rsid w:val="006C08BC"/>
    <w:rsid w:val="006E1CF4"/>
    <w:rsid w:val="00710459"/>
    <w:rsid w:val="00723494"/>
    <w:rsid w:val="0072439F"/>
    <w:rsid w:val="007415B5"/>
    <w:rsid w:val="007C578A"/>
    <w:rsid w:val="007E50F9"/>
    <w:rsid w:val="008477D0"/>
    <w:rsid w:val="008C0B45"/>
    <w:rsid w:val="008C4673"/>
    <w:rsid w:val="008D14B8"/>
    <w:rsid w:val="00981458"/>
    <w:rsid w:val="00985CBD"/>
    <w:rsid w:val="009A6D44"/>
    <w:rsid w:val="00A31DB0"/>
    <w:rsid w:val="00A82376"/>
    <w:rsid w:val="00AA7B3A"/>
    <w:rsid w:val="00AD0DDA"/>
    <w:rsid w:val="00B10C9C"/>
    <w:rsid w:val="00B13D34"/>
    <w:rsid w:val="00BA70C9"/>
    <w:rsid w:val="00BD25E3"/>
    <w:rsid w:val="00BE1239"/>
    <w:rsid w:val="00BF3BB9"/>
    <w:rsid w:val="00C16B4E"/>
    <w:rsid w:val="00C24F5A"/>
    <w:rsid w:val="00C321C3"/>
    <w:rsid w:val="00C45EE0"/>
    <w:rsid w:val="00C76ECD"/>
    <w:rsid w:val="00CC5EB3"/>
    <w:rsid w:val="00CD1588"/>
    <w:rsid w:val="00CD6F1B"/>
    <w:rsid w:val="00CE6625"/>
    <w:rsid w:val="00D1240A"/>
    <w:rsid w:val="00D4428A"/>
    <w:rsid w:val="00D53880"/>
    <w:rsid w:val="00D6132F"/>
    <w:rsid w:val="00D75ED3"/>
    <w:rsid w:val="00D97B34"/>
    <w:rsid w:val="00DB1E6B"/>
    <w:rsid w:val="00E75C1E"/>
    <w:rsid w:val="00EA7912"/>
    <w:rsid w:val="00F034F1"/>
    <w:rsid w:val="00F148CF"/>
    <w:rsid w:val="00F16134"/>
    <w:rsid w:val="00F35782"/>
    <w:rsid w:val="00F8398D"/>
    <w:rsid w:val="00FD385B"/>
    <w:rsid w:val="00FE2E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27E60"/>
  <w15:chartTrackingRefBased/>
  <w15:docId w15:val="{1E566695-1C55-493D-A6D8-24B00EF6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D97B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Cmsor1"/>
    <w:next w:val="Norml"/>
    <w:link w:val="Cmsor2Char"/>
    <w:uiPriority w:val="9"/>
    <w:unhideWhenUsed/>
    <w:qFormat/>
    <w:rsid w:val="00D97B34"/>
    <w:pPr>
      <w:numPr>
        <w:ilvl w:val="1"/>
        <w:numId w:val="1"/>
      </w:numPr>
      <w:spacing w:before="0" w:line="360" w:lineRule="auto"/>
      <w:ind w:left="0" w:firstLine="0"/>
      <w:outlineLvl w:val="1"/>
    </w:pPr>
    <w:rPr>
      <w:rFonts w:ascii="Times New Roman" w:hAnsi="Times New Roman" w:cs="Times New Roman"/>
      <w:b/>
      <w:color w:val="auto"/>
      <w:sz w:val="28"/>
      <w:szCs w:val="28"/>
    </w:rPr>
  </w:style>
  <w:style w:type="paragraph" w:styleId="Cmsor3">
    <w:name w:val="heading 3"/>
    <w:basedOn w:val="Norml"/>
    <w:next w:val="Norml"/>
    <w:link w:val="Cmsor3Char"/>
    <w:uiPriority w:val="9"/>
    <w:semiHidden/>
    <w:unhideWhenUsed/>
    <w:qFormat/>
    <w:rsid w:val="00BF3BB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D97B34"/>
    <w:rPr>
      <w:rFonts w:eastAsiaTheme="majorEastAsia"/>
      <w:b/>
    </w:rPr>
  </w:style>
  <w:style w:type="character" w:customStyle="1" w:styleId="Cmsor1Char">
    <w:name w:val="Címsor 1 Char"/>
    <w:basedOn w:val="Bekezdsalapbettpusa"/>
    <w:link w:val="Cmsor1"/>
    <w:uiPriority w:val="9"/>
    <w:rsid w:val="00D97B34"/>
    <w:rPr>
      <w:rFonts w:asciiTheme="majorHAnsi" w:eastAsiaTheme="majorEastAsia" w:hAnsiTheme="majorHAnsi" w:cstheme="majorBidi"/>
      <w:color w:val="2E74B5" w:themeColor="accent1" w:themeShade="BF"/>
      <w:sz w:val="32"/>
      <w:szCs w:val="32"/>
    </w:rPr>
  </w:style>
  <w:style w:type="paragraph" w:styleId="lfej">
    <w:name w:val="header"/>
    <w:basedOn w:val="Norml"/>
    <w:link w:val="lfejChar"/>
    <w:uiPriority w:val="99"/>
    <w:unhideWhenUsed/>
    <w:rsid w:val="00677A9A"/>
    <w:pPr>
      <w:tabs>
        <w:tab w:val="center" w:pos="4536"/>
        <w:tab w:val="right" w:pos="9072"/>
      </w:tabs>
      <w:spacing w:after="0" w:line="240" w:lineRule="auto"/>
    </w:pPr>
  </w:style>
  <w:style w:type="character" w:customStyle="1" w:styleId="lfejChar">
    <w:name w:val="Élőfej Char"/>
    <w:basedOn w:val="Bekezdsalapbettpusa"/>
    <w:link w:val="lfej"/>
    <w:uiPriority w:val="99"/>
    <w:rsid w:val="00677A9A"/>
  </w:style>
  <w:style w:type="paragraph" w:styleId="llb">
    <w:name w:val="footer"/>
    <w:basedOn w:val="Norml"/>
    <w:link w:val="llbChar"/>
    <w:uiPriority w:val="99"/>
    <w:unhideWhenUsed/>
    <w:rsid w:val="00677A9A"/>
    <w:pPr>
      <w:tabs>
        <w:tab w:val="center" w:pos="4536"/>
        <w:tab w:val="right" w:pos="9072"/>
      </w:tabs>
      <w:spacing w:after="0" w:line="240" w:lineRule="auto"/>
    </w:pPr>
  </w:style>
  <w:style w:type="character" w:customStyle="1" w:styleId="llbChar">
    <w:name w:val="Élőláb Char"/>
    <w:basedOn w:val="Bekezdsalapbettpusa"/>
    <w:link w:val="llb"/>
    <w:uiPriority w:val="99"/>
    <w:rsid w:val="00677A9A"/>
  </w:style>
  <w:style w:type="table" w:styleId="Rcsostblzat">
    <w:name w:val="Table Grid"/>
    <w:basedOn w:val="Normltblzat"/>
    <w:uiPriority w:val="39"/>
    <w:rsid w:val="00677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FE2E42"/>
    <w:pPr>
      <w:ind w:left="720"/>
      <w:contextualSpacing/>
    </w:pPr>
  </w:style>
  <w:style w:type="character" w:styleId="Hiperhivatkozs">
    <w:name w:val="Hyperlink"/>
    <w:basedOn w:val="Bekezdsalapbettpusa"/>
    <w:uiPriority w:val="99"/>
    <w:unhideWhenUsed/>
    <w:rsid w:val="0072439F"/>
    <w:rPr>
      <w:color w:val="0563C1" w:themeColor="hyperlink"/>
      <w:u w:val="single"/>
    </w:rPr>
  </w:style>
  <w:style w:type="paragraph" w:styleId="Tartalomjegyzkcmsora">
    <w:name w:val="TOC Heading"/>
    <w:basedOn w:val="Cmsor1"/>
    <w:next w:val="Norml"/>
    <w:uiPriority w:val="39"/>
    <w:unhideWhenUsed/>
    <w:qFormat/>
    <w:rsid w:val="0072439F"/>
    <w:pPr>
      <w:spacing w:before="320" w:line="240" w:lineRule="auto"/>
      <w:outlineLvl w:val="9"/>
    </w:pPr>
    <w:rPr>
      <w:lang w:eastAsia="hu-HU"/>
    </w:rPr>
  </w:style>
  <w:style w:type="paragraph" w:styleId="TJ1">
    <w:name w:val="toc 1"/>
    <w:basedOn w:val="Norml"/>
    <w:next w:val="Norml"/>
    <w:autoRedefine/>
    <w:uiPriority w:val="39"/>
    <w:unhideWhenUsed/>
    <w:rsid w:val="0072439F"/>
    <w:pPr>
      <w:spacing w:after="100" w:line="264" w:lineRule="auto"/>
    </w:pPr>
    <w:rPr>
      <w:rFonts w:ascii="Calibri" w:eastAsia="Calibri" w:hAnsi="Calibri" w:cs="Calibri"/>
      <w:sz w:val="20"/>
      <w:szCs w:val="20"/>
      <w:lang w:eastAsia="hu-HU"/>
    </w:rPr>
  </w:style>
  <w:style w:type="character" w:customStyle="1" w:styleId="Cmsor3Char">
    <w:name w:val="Címsor 3 Char"/>
    <w:basedOn w:val="Bekezdsalapbettpusa"/>
    <w:link w:val="Cmsor3"/>
    <w:uiPriority w:val="9"/>
    <w:semiHidden/>
    <w:rsid w:val="00BF3BB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679">
      <w:bodyDiv w:val="1"/>
      <w:marLeft w:val="0"/>
      <w:marRight w:val="0"/>
      <w:marTop w:val="0"/>
      <w:marBottom w:val="0"/>
      <w:divBdr>
        <w:top w:val="none" w:sz="0" w:space="0" w:color="auto"/>
        <w:left w:val="none" w:sz="0" w:space="0" w:color="auto"/>
        <w:bottom w:val="none" w:sz="0" w:space="0" w:color="auto"/>
        <w:right w:val="none" w:sz="0" w:space="0" w:color="auto"/>
      </w:divBdr>
    </w:div>
    <w:div w:id="38869422">
      <w:bodyDiv w:val="1"/>
      <w:marLeft w:val="0"/>
      <w:marRight w:val="0"/>
      <w:marTop w:val="0"/>
      <w:marBottom w:val="0"/>
      <w:divBdr>
        <w:top w:val="none" w:sz="0" w:space="0" w:color="auto"/>
        <w:left w:val="none" w:sz="0" w:space="0" w:color="auto"/>
        <w:bottom w:val="none" w:sz="0" w:space="0" w:color="auto"/>
        <w:right w:val="none" w:sz="0" w:space="0" w:color="auto"/>
      </w:divBdr>
    </w:div>
    <w:div w:id="144132888">
      <w:bodyDiv w:val="1"/>
      <w:marLeft w:val="0"/>
      <w:marRight w:val="0"/>
      <w:marTop w:val="0"/>
      <w:marBottom w:val="0"/>
      <w:divBdr>
        <w:top w:val="none" w:sz="0" w:space="0" w:color="auto"/>
        <w:left w:val="none" w:sz="0" w:space="0" w:color="auto"/>
        <w:bottom w:val="none" w:sz="0" w:space="0" w:color="auto"/>
        <w:right w:val="none" w:sz="0" w:space="0" w:color="auto"/>
      </w:divBdr>
    </w:div>
    <w:div w:id="166333163">
      <w:bodyDiv w:val="1"/>
      <w:marLeft w:val="0"/>
      <w:marRight w:val="0"/>
      <w:marTop w:val="0"/>
      <w:marBottom w:val="0"/>
      <w:divBdr>
        <w:top w:val="none" w:sz="0" w:space="0" w:color="auto"/>
        <w:left w:val="none" w:sz="0" w:space="0" w:color="auto"/>
        <w:bottom w:val="none" w:sz="0" w:space="0" w:color="auto"/>
        <w:right w:val="none" w:sz="0" w:space="0" w:color="auto"/>
      </w:divBdr>
    </w:div>
    <w:div w:id="172844302">
      <w:bodyDiv w:val="1"/>
      <w:marLeft w:val="0"/>
      <w:marRight w:val="0"/>
      <w:marTop w:val="0"/>
      <w:marBottom w:val="0"/>
      <w:divBdr>
        <w:top w:val="none" w:sz="0" w:space="0" w:color="auto"/>
        <w:left w:val="none" w:sz="0" w:space="0" w:color="auto"/>
        <w:bottom w:val="none" w:sz="0" w:space="0" w:color="auto"/>
        <w:right w:val="none" w:sz="0" w:space="0" w:color="auto"/>
      </w:divBdr>
    </w:div>
    <w:div w:id="182020541">
      <w:bodyDiv w:val="1"/>
      <w:marLeft w:val="0"/>
      <w:marRight w:val="0"/>
      <w:marTop w:val="0"/>
      <w:marBottom w:val="0"/>
      <w:divBdr>
        <w:top w:val="none" w:sz="0" w:space="0" w:color="auto"/>
        <w:left w:val="none" w:sz="0" w:space="0" w:color="auto"/>
        <w:bottom w:val="none" w:sz="0" w:space="0" w:color="auto"/>
        <w:right w:val="none" w:sz="0" w:space="0" w:color="auto"/>
      </w:divBdr>
    </w:div>
    <w:div w:id="191384912">
      <w:bodyDiv w:val="1"/>
      <w:marLeft w:val="0"/>
      <w:marRight w:val="0"/>
      <w:marTop w:val="0"/>
      <w:marBottom w:val="0"/>
      <w:divBdr>
        <w:top w:val="none" w:sz="0" w:space="0" w:color="auto"/>
        <w:left w:val="none" w:sz="0" w:space="0" w:color="auto"/>
        <w:bottom w:val="none" w:sz="0" w:space="0" w:color="auto"/>
        <w:right w:val="none" w:sz="0" w:space="0" w:color="auto"/>
      </w:divBdr>
    </w:div>
    <w:div w:id="206528949">
      <w:bodyDiv w:val="1"/>
      <w:marLeft w:val="0"/>
      <w:marRight w:val="0"/>
      <w:marTop w:val="0"/>
      <w:marBottom w:val="0"/>
      <w:divBdr>
        <w:top w:val="none" w:sz="0" w:space="0" w:color="auto"/>
        <w:left w:val="none" w:sz="0" w:space="0" w:color="auto"/>
        <w:bottom w:val="none" w:sz="0" w:space="0" w:color="auto"/>
        <w:right w:val="none" w:sz="0" w:space="0" w:color="auto"/>
      </w:divBdr>
    </w:div>
    <w:div w:id="208998719">
      <w:bodyDiv w:val="1"/>
      <w:marLeft w:val="0"/>
      <w:marRight w:val="0"/>
      <w:marTop w:val="0"/>
      <w:marBottom w:val="0"/>
      <w:divBdr>
        <w:top w:val="none" w:sz="0" w:space="0" w:color="auto"/>
        <w:left w:val="none" w:sz="0" w:space="0" w:color="auto"/>
        <w:bottom w:val="none" w:sz="0" w:space="0" w:color="auto"/>
        <w:right w:val="none" w:sz="0" w:space="0" w:color="auto"/>
      </w:divBdr>
    </w:div>
    <w:div w:id="223103436">
      <w:bodyDiv w:val="1"/>
      <w:marLeft w:val="0"/>
      <w:marRight w:val="0"/>
      <w:marTop w:val="0"/>
      <w:marBottom w:val="0"/>
      <w:divBdr>
        <w:top w:val="none" w:sz="0" w:space="0" w:color="auto"/>
        <w:left w:val="none" w:sz="0" w:space="0" w:color="auto"/>
        <w:bottom w:val="none" w:sz="0" w:space="0" w:color="auto"/>
        <w:right w:val="none" w:sz="0" w:space="0" w:color="auto"/>
      </w:divBdr>
    </w:div>
    <w:div w:id="232279476">
      <w:bodyDiv w:val="1"/>
      <w:marLeft w:val="0"/>
      <w:marRight w:val="0"/>
      <w:marTop w:val="0"/>
      <w:marBottom w:val="0"/>
      <w:divBdr>
        <w:top w:val="none" w:sz="0" w:space="0" w:color="auto"/>
        <w:left w:val="none" w:sz="0" w:space="0" w:color="auto"/>
        <w:bottom w:val="none" w:sz="0" w:space="0" w:color="auto"/>
        <w:right w:val="none" w:sz="0" w:space="0" w:color="auto"/>
      </w:divBdr>
    </w:div>
    <w:div w:id="302544853">
      <w:bodyDiv w:val="1"/>
      <w:marLeft w:val="0"/>
      <w:marRight w:val="0"/>
      <w:marTop w:val="0"/>
      <w:marBottom w:val="0"/>
      <w:divBdr>
        <w:top w:val="none" w:sz="0" w:space="0" w:color="auto"/>
        <w:left w:val="none" w:sz="0" w:space="0" w:color="auto"/>
        <w:bottom w:val="none" w:sz="0" w:space="0" w:color="auto"/>
        <w:right w:val="none" w:sz="0" w:space="0" w:color="auto"/>
      </w:divBdr>
    </w:div>
    <w:div w:id="306251450">
      <w:bodyDiv w:val="1"/>
      <w:marLeft w:val="0"/>
      <w:marRight w:val="0"/>
      <w:marTop w:val="0"/>
      <w:marBottom w:val="0"/>
      <w:divBdr>
        <w:top w:val="none" w:sz="0" w:space="0" w:color="auto"/>
        <w:left w:val="none" w:sz="0" w:space="0" w:color="auto"/>
        <w:bottom w:val="none" w:sz="0" w:space="0" w:color="auto"/>
        <w:right w:val="none" w:sz="0" w:space="0" w:color="auto"/>
      </w:divBdr>
    </w:div>
    <w:div w:id="401565871">
      <w:bodyDiv w:val="1"/>
      <w:marLeft w:val="0"/>
      <w:marRight w:val="0"/>
      <w:marTop w:val="0"/>
      <w:marBottom w:val="0"/>
      <w:divBdr>
        <w:top w:val="none" w:sz="0" w:space="0" w:color="auto"/>
        <w:left w:val="none" w:sz="0" w:space="0" w:color="auto"/>
        <w:bottom w:val="none" w:sz="0" w:space="0" w:color="auto"/>
        <w:right w:val="none" w:sz="0" w:space="0" w:color="auto"/>
      </w:divBdr>
    </w:div>
    <w:div w:id="404840767">
      <w:bodyDiv w:val="1"/>
      <w:marLeft w:val="0"/>
      <w:marRight w:val="0"/>
      <w:marTop w:val="0"/>
      <w:marBottom w:val="0"/>
      <w:divBdr>
        <w:top w:val="none" w:sz="0" w:space="0" w:color="auto"/>
        <w:left w:val="none" w:sz="0" w:space="0" w:color="auto"/>
        <w:bottom w:val="none" w:sz="0" w:space="0" w:color="auto"/>
        <w:right w:val="none" w:sz="0" w:space="0" w:color="auto"/>
      </w:divBdr>
    </w:div>
    <w:div w:id="415320514">
      <w:bodyDiv w:val="1"/>
      <w:marLeft w:val="0"/>
      <w:marRight w:val="0"/>
      <w:marTop w:val="0"/>
      <w:marBottom w:val="0"/>
      <w:divBdr>
        <w:top w:val="none" w:sz="0" w:space="0" w:color="auto"/>
        <w:left w:val="none" w:sz="0" w:space="0" w:color="auto"/>
        <w:bottom w:val="none" w:sz="0" w:space="0" w:color="auto"/>
        <w:right w:val="none" w:sz="0" w:space="0" w:color="auto"/>
      </w:divBdr>
    </w:div>
    <w:div w:id="524296716">
      <w:bodyDiv w:val="1"/>
      <w:marLeft w:val="0"/>
      <w:marRight w:val="0"/>
      <w:marTop w:val="0"/>
      <w:marBottom w:val="0"/>
      <w:divBdr>
        <w:top w:val="none" w:sz="0" w:space="0" w:color="auto"/>
        <w:left w:val="none" w:sz="0" w:space="0" w:color="auto"/>
        <w:bottom w:val="none" w:sz="0" w:space="0" w:color="auto"/>
        <w:right w:val="none" w:sz="0" w:space="0" w:color="auto"/>
      </w:divBdr>
    </w:div>
    <w:div w:id="589581269">
      <w:bodyDiv w:val="1"/>
      <w:marLeft w:val="0"/>
      <w:marRight w:val="0"/>
      <w:marTop w:val="0"/>
      <w:marBottom w:val="0"/>
      <w:divBdr>
        <w:top w:val="none" w:sz="0" w:space="0" w:color="auto"/>
        <w:left w:val="none" w:sz="0" w:space="0" w:color="auto"/>
        <w:bottom w:val="none" w:sz="0" w:space="0" w:color="auto"/>
        <w:right w:val="none" w:sz="0" w:space="0" w:color="auto"/>
      </w:divBdr>
    </w:div>
    <w:div w:id="603928351">
      <w:bodyDiv w:val="1"/>
      <w:marLeft w:val="0"/>
      <w:marRight w:val="0"/>
      <w:marTop w:val="0"/>
      <w:marBottom w:val="0"/>
      <w:divBdr>
        <w:top w:val="none" w:sz="0" w:space="0" w:color="auto"/>
        <w:left w:val="none" w:sz="0" w:space="0" w:color="auto"/>
        <w:bottom w:val="none" w:sz="0" w:space="0" w:color="auto"/>
        <w:right w:val="none" w:sz="0" w:space="0" w:color="auto"/>
      </w:divBdr>
    </w:div>
    <w:div w:id="604966642">
      <w:bodyDiv w:val="1"/>
      <w:marLeft w:val="0"/>
      <w:marRight w:val="0"/>
      <w:marTop w:val="0"/>
      <w:marBottom w:val="0"/>
      <w:divBdr>
        <w:top w:val="none" w:sz="0" w:space="0" w:color="auto"/>
        <w:left w:val="none" w:sz="0" w:space="0" w:color="auto"/>
        <w:bottom w:val="none" w:sz="0" w:space="0" w:color="auto"/>
        <w:right w:val="none" w:sz="0" w:space="0" w:color="auto"/>
      </w:divBdr>
    </w:div>
    <w:div w:id="612977942">
      <w:bodyDiv w:val="1"/>
      <w:marLeft w:val="0"/>
      <w:marRight w:val="0"/>
      <w:marTop w:val="0"/>
      <w:marBottom w:val="0"/>
      <w:divBdr>
        <w:top w:val="none" w:sz="0" w:space="0" w:color="auto"/>
        <w:left w:val="none" w:sz="0" w:space="0" w:color="auto"/>
        <w:bottom w:val="none" w:sz="0" w:space="0" w:color="auto"/>
        <w:right w:val="none" w:sz="0" w:space="0" w:color="auto"/>
      </w:divBdr>
    </w:div>
    <w:div w:id="632488108">
      <w:bodyDiv w:val="1"/>
      <w:marLeft w:val="0"/>
      <w:marRight w:val="0"/>
      <w:marTop w:val="0"/>
      <w:marBottom w:val="0"/>
      <w:divBdr>
        <w:top w:val="none" w:sz="0" w:space="0" w:color="auto"/>
        <w:left w:val="none" w:sz="0" w:space="0" w:color="auto"/>
        <w:bottom w:val="none" w:sz="0" w:space="0" w:color="auto"/>
        <w:right w:val="none" w:sz="0" w:space="0" w:color="auto"/>
      </w:divBdr>
    </w:div>
    <w:div w:id="714159603">
      <w:bodyDiv w:val="1"/>
      <w:marLeft w:val="0"/>
      <w:marRight w:val="0"/>
      <w:marTop w:val="0"/>
      <w:marBottom w:val="0"/>
      <w:divBdr>
        <w:top w:val="none" w:sz="0" w:space="0" w:color="auto"/>
        <w:left w:val="none" w:sz="0" w:space="0" w:color="auto"/>
        <w:bottom w:val="none" w:sz="0" w:space="0" w:color="auto"/>
        <w:right w:val="none" w:sz="0" w:space="0" w:color="auto"/>
      </w:divBdr>
    </w:div>
    <w:div w:id="743450431">
      <w:bodyDiv w:val="1"/>
      <w:marLeft w:val="0"/>
      <w:marRight w:val="0"/>
      <w:marTop w:val="0"/>
      <w:marBottom w:val="0"/>
      <w:divBdr>
        <w:top w:val="none" w:sz="0" w:space="0" w:color="auto"/>
        <w:left w:val="none" w:sz="0" w:space="0" w:color="auto"/>
        <w:bottom w:val="none" w:sz="0" w:space="0" w:color="auto"/>
        <w:right w:val="none" w:sz="0" w:space="0" w:color="auto"/>
      </w:divBdr>
    </w:div>
    <w:div w:id="830024445">
      <w:bodyDiv w:val="1"/>
      <w:marLeft w:val="0"/>
      <w:marRight w:val="0"/>
      <w:marTop w:val="0"/>
      <w:marBottom w:val="0"/>
      <w:divBdr>
        <w:top w:val="none" w:sz="0" w:space="0" w:color="auto"/>
        <w:left w:val="none" w:sz="0" w:space="0" w:color="auto"/>
        <w:bottom w:val="none" w:sz="0" w:space="0" w:color="auto"/>
        <w:right w:val="none" w:sz="0" w:space="0" w:color="auto"/>
      </w:divBdr>
    </w:div>
    <w:div w:id="832834447">
      <w:bodyDiv w:val="1"/>
      <w:marLeft w:val="0"/>
      <w:marRight w:val="0"/>
      <w:marTop w:val="0"/>
      <w:marBottom w:val="0"/>
      <w:divBdr>
        <w:top w:val="none" w:sz="0" w:space="0" w:color="auto"/>
        <w:left w:val="none" w:sz="0" w:space="0" w:color="auto"/>
        <w:bottom w:val="none" w:sz="0" w:space="0" w:color="auto"/>
        <w:right w:val="none" w:sz="0" w:space="0" w:color="auto"/>
      </w:divBdr>
    </w:div>
    <w:div w:id="895698904">
      <w:bodyDiv w:val="1"/>
      <w:marLeft w:val="0"/>
      <w:marRight w:val="0"/>
      <w:marTop w:val="0"/>
      <w:marBottom w:val="0"/>
      <w:divBdr>
        <w:top w:val="none" w:sz="0" w:space="0" w:color="auto"/>
        <w:left w:val="none" w:sz="0" w:space="0" w:color="auto"/>
        <w:bottom w:val="none" w:sz="0" w:space="0" w:color="auto"/>
        <w:right w:val="none" w:sz="0" w:space="0" w:color="auto"/>
      </w:divBdr>
    </w:div>
    <w:div w:id="899946717">
      <w:bodyDiv w:val="1"/>
      <w:marLeft w:val="0"/>
      <w:marRight w:val="0"/>
      <w:marTop w:val="0"/>
      <w:marBottom w:val="0"/>
      <w:divBdr>
        <w:top w:val="none" w:sz="0" w:space="0" w:color="auto"/>
        <w:left w:val="none" w:sz="0" w:space="0" w:color="auto"/>
        <w:bottom w:val="none" w:sz="0" w:space="0" w:color="auto"/>
        <w:right w:val="none" w:sz="0" w:space="0" w:color="auto"/>
      </w:divBdr>
    </w:div>
    <w:div w:id="902253362">
      <w:bodyDiv w:val="1"/>
      <w:marLeft w:val="0"/>
      <w:marRight w:val="0"/>
      <w:marTop w:val="0"/>
      <w:marBottom w:val="0"/>
      <w:divBdr>
        <w:top w:val="none" w:sz="0" w:space="0" w:color="auto"/>
        <w:left w:val="none" w:sz="0" w:space="0" w:color="auto"/>
        <w:bottom w:val="none" w:sz="0" w:space="0" w:color="auto"/>
        <w:right w:val="none" w:sz="0" w:space="0" w:color="auto"/>
      </w:divBdr>
    </w:div>
    <w:div w:id="928586031">
      <w:bodyDiv w:val="1"/>
      <w:marLeft w:val="0"/>
      <w:marRight w:val="0"/>
      <w:marTop w:val="0"/>
      <w:marBottom w:val="0"/>
      <w:divBdr>
        <w:top w:val="none" w:sz="0" w:space="0" w:color="auto"/>
        <w:left w:val="none" w:sz="0" w:space="0" w:color="auto"/>
        <w:bottom w:val="none" w:sz="0" w:space="0" w:color="auto"/>
        <w:right w:val="none" w:sz="0" w:space="0" w:color="auto"/>
      </w:divBdr>
    </w:div>
    <w:div w:id="956332070">
      <w:bodyDiv w:val="1"/>
      <w:marLeft w:val="0"/>
      <w:marRight w:val="0"/>
      <w:marTop w:val="0"/>
      <w:marBottom w:val="0"/>
      <w:divBdr>
        <w:top w:val="none" w:sz="0" w:space="0" w:color="auto"/>
        <w:left w:val="none" w:sz="0" w:space="0" w:color="auto"/>
        <w:bottom w:val="none" w:sz="0" w:space="0" w:color="auto"/>
        <w:right w:val="none" w:sz="0" w:space="0" w:color="auto"/>
      </w:divBdr>
    </w:div>
    <w:div w:id="980116574">
      <w:bodyDiv w:val="1"/>
      <w:marLeft w:val="0"/>
      <w:marRight w:val="0"/>
      <w:marTop w:val="0"/>
      <w:marBottom w:val="0"/>
      <w:divBdr>
        <w:top w:val="none" w:sz="0" w:space="0" w:color="auto"/>
        <w:left w:val="none" w:sz="0" w:space="0" w:color="auto"/>
        <w:bottom w:val="none" w:sz="0" w:space="0" w:color="auto"/>
        <w:right w:val="none" w:sz="0" w:space="0" w:color="auto"/>
      </w:divBdr>
    </w:div>
    <w:div w:id="992871306">
      <w:bodyDiv w:val="1"/>
      <w:marLeft w:val="0"/>
      <w:marRight w:val="0"/>
      <w:marTop w:val="0"/>
      <w:marBottom w:val="0"/>
      <w:divBdr>
        <w:top w:val="none" w:sz="0" w:space="0" w:color="auto"/>
        <w:left w:val="none" w:sz="0" w:space="0" w:color="auto"/>
        <w:bottom w:val="none" w:sz="0" w:space="0" w:color="auto"/>
        <w:right w:val="none" w:sz="0" w:space="0" w:color="auto"/>
      </w:divBdr>
    </w:div>
    <w:div w:id="1010718590">
      <w:bodyDiv w:val="1"/>
      <w:marLeft w:val="0"/>
      <w:marRight w:val="0"/>
      <w:marTop w:val="0"/>
      <w:marBottom w:val="0"/>
      <w:divBdr>
        <w:top w:val="none" w:sz="0" w:space="0" w:color="auto"/>
        <w:left w:val="none" w:sz="0" w:space="0" w:color="auto"/>
        <w:bottom w:val="none" w:sz="0" w:space="0" w:color="auto"/>
        <w:right w:val="none" w:sz="0" w:space="0" w:color="auto"/>
      </w:divBdr>
    </w:div>
    <w:div w:id="1036852362">
      <w:bodyDiv w:val="1"/>
      <w:marLeft w:val="0"/>
      <w:marRight w:val="0"/>
      <w:marTop w:val="0"/>
      <w:marBottom w:val="0"/>
      <w:divBdr>
        <w:top w:val="none" w:sz="0" w:space="0" w:color="auto"/>
        <w:left w:val="none" w:sz="0" w:space="0" w:color="auto"/>
        <w:bottom w:val="none" w:sz="0" w:space="0" w:color="auto"/>
        <w:right w:val="none" w:sz="0" w:space="0" w:color="auto"/>
      </w:divBdr>
    </w:div>
    <w:div w:id="1059934570">
      <w:bodyDiv w:val="1"/>
      <w:marLeft w:val="0"/>
      <w:marRight w:val="0"/>
      <w:marTop w:val="0"/>
      <w:marBottom w:val="0"/>
      <w:divBdr>
        <w:top w:val="none" w:sz="0" w:space="0" w:color="auto"/>
        <w:left w:val="none" w:sz="0" w:space="0" w:color="auto"/>
        <w:bottom w:val="none" w:sz="0" w:space="0" w:color="auto"/>
        <w:right w:val="none" w:sz="0" w:space="0" w:color="auto"/>
      </w:divBdr>
    </w:div>
    <w:div w:id="1071317227">
      <w:bodyDiv w:val="1"/>
      <w:marLeft w:val="0"/>
      <w:marRight w:val="0"/>
      <w:marTop w:val="0"/>
      <w:marBottom w:val="0"/>
      <w:divBdr>
        <w:top w:val="none" w:sz="0" w:space="0" w:color="auto"/>
        <w:left w:val="none" w:sz="0" w:space="0" w:color="auto"/>
        <w:bottom w:val="none" w:sz="0" w:space="0" w:color="auto"/>
        <w:right w:val="none" w:sz="0" w:space="0" w:color="auto"/>
      </w:divBdr>
    </w:div>
    <w:div w:id="1110971663">
      <w:bodyDiv w:val="1"/>
      <w:marLeft w:val="0"/>
      <w:marRight w:val="0"/>
      <w:marTop w:val="0"/>
      <w:marBottom w:val="0"/>
      <w:divBdr>
        <w:top w:val="none" w:sz="0" w:space="0" w:color="auto"/>
        <w:left w:val="none" w:sz="0" w:space="0" w:color="auto"/>
        <w:bottom w:val="none" w:sz="0" w:space="0" w:color="auto"/>
        <w:right w:val="none" w:sz="0" w:space="0" w:color="auto"/>
      </w:divBdr>
    </w:div>
    <w:div w:id="1119302598">
      <w:bodyDiv w:val="1"/>
      <w:marLeft w:val="0"/>
      <w:marRight w:val="0"/>
      <w:marTop w:val="0"/>
      <w:marBottom w:val="0"/>
      <w:divBdr>
        <w:top w:val="none" w:sz="0" w:space="0" w:color="auto"/>
        <w:left w:val="none" w:sz="0" w:space="0" w:color="auto"/>
        <w:bottom w:val="none" w:sz="0" w:space="0" w:color="auto"/>
        <w:right w:val="none" w:sz="0" w:space="0" w:color="auto"/>
      </w:divBdr>
    </w:div>
    <w:div w:id="1150171680">
      <w:bodyDiv w:val="1"/>
      <w:marLeft w:val="0"/>
      <w:marRight w:val="0"/>
      <w:marTop w:val="0"/>
      <w:marBottom w:val="0"/>
      <w:divBdr>
        <w:top w:val="none" w:sz="0" w:space="0" w:color="auto"/>
        <w:left w:val="none" w:sz="0" w:space="0" w:color="auto"/>
        <w:bottom w:val="none" w:sz="0" w:space="0" w:color="auto"/>
        <w:right w:val="none" w:sz="0" w:space="0" w:color="auto"/>
      </w:divBdr>
    </w:div>
    <w:div w:id="1203055010">
      <w:bodyDiv w:val="1"/>
      <w:marLeft w:val="0"/>
      <w:marRight w:val="0"/>
      <w:marTop w:val="0"/>
      <w:marBottom w:val="0"/>
      <w:divBdr>
        <w:top w:val="none" w:sz="0" w:space="0" w:color="auto"/>
        <w:left w:val="none" w:sz="0" w:space="0" w:color="auto"/>
        <w:bottom w:val="none" w:sz="0" w:space="0" w:color="auto"/>
        <w:right w:val="none" w:sz="0" w:space="0" w:color="auto"/>
      </w:divBdr>
    </w:div>
    <w:div w:id="1225096441">
      <w:bodyDiv w:val="1"/>
      <w:marLeft w:val="0"/>
      <w:marRight w:val="0"/>
      <w:marTop w:val="0"/>
      <w:marBottom w:val="0"/>
      <w:divBdr>
        <w:top w:val="none" w:sz="0" w:space="0" w:color="auto"/>
        <w:left w:val="none" w:sz="0" w:space="0" w:color="auto"/>
        <w:bottom w:val="none" w:sz="0" w:space="0" w:color="auto"/>
        <w:right w:val="none" w:sz="0" w:space="0" w:color="auto"/>
      </w:divBdr>
    </w:div>
    <w:div w:id="1268350486">
      <w:bodyDiv w:val="1"/>
      <w:marLeft w:val="0"/>
      <w:marRight w:val="0"/>
      <w:marTop w:val="0"/>
      <w:marBottom w:val="0"/>
      <w:divBdr>
        <w:top w:val="none" w:sz="0" w:space="0" w:color="auto"/>
        <w:left w:val="none" w:sz="0" w:space="0" w:color="auto"/>
        <w:bottom w:val="none" w:sz="0" w:space="0" w:color="auto"/>
        <w:right w:val="none" w:sz="0" w:space="0" w:color="auto"/>
      </w:divBdr>
    </w:div>
    <w:div w:id="1297875819">
      <w:bodyDiv w:val="1"/>
      <w:marLeft w:val="0"/>
      <w:marRight w:val="0"/>
      <w:marTop w:val="0"/>
      <w:marBottom w:val="0"/>
      <w:divBdr>
        <w:top w:val="none" w:sz="0" w:space="0" w:color="auto"/>
        <w:left w:val="none" w:sz="0" w:space="0" w:color="auto"/>
        <w:bottom w:val="none" w:sz="0" w:space="0" w:color="auto"/>
        <w:right w:val="none" w:sz="0" w:space="0" w:color="auto"/>
      </w:divBdr>
    </w:div>
    <w:div w:id="1309242480">
      <w:bodyDiv w:val="1"/>
      <w:marLeft w:val="0"/>
      <w:marRight w:val="0"/>
      <w:marTop w:val="0"/>
      <w:marBottom w:val="0"/>
      <w:divBdr>
        <w:top w:val="none" w:sz="0" w:space="0" w:color="auto"/>
        <w:left w:val="none" w:sz="0" w:space="0" w:color="auto"/>
        <w:bottom w:val="none" w:sz="0" w:space="0" w:color="auto"/>
        <w:right w:val="none" w:sz="0" w:space="0" w:color="auto"/>
      </w:divBdr>
    </w:div>
    <w:div w:id="1313556856">
      <w:bodyDiv w:val="1"/>
      <w:marLeft w:val="0"/>
      <w:marRight w:val="0"/>
      <w:marTop w:val="0"/>
      <w:marBottom w:val="0"/>
      <w:divBdr>
        <w:top w:val="none" w:sz="0" w:space="0" w:color="auto"/>
        <w:left w:val="none" w:sz="0" w:space="0" w:color="auto"/>
        <w:bottom w:val="none" w:sz="0" w:space="0" w:color="auto"/>
        <w:right w:val="none" w:sz="0" w:space="0" w:color="auto"/>
      </w:divBdr>
    </w:div>
    <w:div w:id="1325234848">
      <w:bodyDiv w:val="1"/>
      <w:marLeft w:val="0"/>
      <w:marRight w:val="0"/>
      <w:marTop w:val="0"/>
      <w:marBottom w:val="0"/>
      <w:divBdr>
        <w:top w:val="none" w:sz="0" w:space="0" w:color="auto"/>
        <w:left w:val="none" w:sz="0" w:space="0" w:color="auto"/>
        <w:bottom w:val="none" w:sz="0" w:space="0" w:color="auto"/>
        <w:right w:val="none" w:sz="0" w:space="0" w:color="auto"/>
      </w:divBdr>
    </w:div>
    <w:div w:id="1331451005">
      <w:bodyDiv w:val="1"/>
      <w:marLeft w:val="0"/>
      <w:marRight w:val="0"/>
      <w:marTop w:val="0"/>
      <w:marBottom w:val="0"/>
      <w:divBdr>
        <w:top w:val="none" w:sz="0" w:space="0" w:color="auto"/>
        <w:left w:val="none" w:sz="0" w:space="0" w:color="auto"/>
        <w:bottom w:val="none" w:sz="0" w:space="0" w:color="auto"/>
        <w:right w:val="none" w:sz="0" w:space="0" w:color="auto"/>
      </w:divBdr>
    </w:div>
    <w:div w:id="1426263748">
      <w:bodyDiv w:val="1"/>
      <w:marLeft w:val="0"/>
      <w:marRight w:val="0"/>
      <w:marTop w:val="0"/>
      <w:marBottom w:val="0"/>
      <w:divBdr>
        <w:top w:val="none" w:sz="0" w:space="0" w:color="auto"/>
        <w:left w:val="none" w:sz="0" w:space="0" w:color="auto"/>
        <w:bottom w:val="none" w:sz="0" w:space="0" w:color="auto"/>
        <w:right w:val="none" w:sz="0" w:space="0" w:color="auto"/>
      </w:divBdr>
    </w:div>
    <w:div w:id="1513763564">
      <w:bodyDiv w:val="1"/>
      <w:marLeft w:val="0"/>
      <w:marRight w:val="0"/>
      <w:marTop w:val="0"/>
      <w:marBottom w:val="0"/>
      <w:divBdr>
        <w:top w:val="none" w:sz="0" w:space="0" w:color="auto"/>
        <w:left w:val="none" w:sz="0" w:space="0" w:color="auto"/>
        <w:bottom w:val="none" w:sz="0" w:space="0" w:color="auto"/>
        <w:right w:val="none" w:sz="0" w:space="0" w:color="auto"/>
      </w:divBdr>
    </w:div>
    <w:div w:id="1520192467">
      <w:bodyDiv w:val="1"/>
      <w:marLeft w:val="0"/>
      <w:marRight w:val="0"/>
      <w:marTop w:val="0"/>
      <w:marBottom w:val="0"/>
      <w:divBdr>
        <w:top w:val="none" w:sz="0" w:space="0" w:color="auto"/>
        <w:left w:val="none" w:sz="0" w:space="0" w:color="auto"/>
        <w:bottom w:val="none" w:sz="0" w:space="0" w:color="auto"/>
        <w:right w:val="none" w:sz="0" w:space="0" w:color="auto"/>
      </w:divBdr>
    </w:div>
    <w:div w:id="1621910879">
      <w:bodyDiv w:val="1"/>
      <w:marLeft w:val="0"/>
      <w:marRight w:val="0"/>
      <w:marTop w:val="0"/>
      <w:marBottom w:val="0"/>
      <w:divBdr>
        <w:top w:val="none" w:sz="0" w:space="0" w:color="auto"/>
        <w:left w:val="none" w:sz="0" w:space="0" w:color="auto"/>
        <w:bottom w:val="none" w:sz="0" w:space="0" w:color="auto"/>
        <w:right w:val="none" w:sz="0" w:space="0" w:color="auto"/>
      </w:divBdr>
    </w:div>
    <w:div w:id="1632900662">
      <w:bodyDiv w:val="1"/>
      <w:marLeft w:val="0"/>
      <w:marRight w:val="0"/>
      <w:marTop w:val="0"/>
      <w:marBottom w:val="0"/>
      <w:divBdr>
        <w:top w:val="none" w:sz="0" w:space="0" w:color="auto"/>
        <w:left w:val="none" w:sz="0" w:space="0" w:color="auto"/>
        <w:bottom w:val="none" w:sz="0" w:space="0" w:color="auto"/>
        <w:right w:val="none" w:sz="0" w:space="0" w:color="auto"/>
      </w:divBdr>
    </w:div>
    <w:div w:id="1644773817">
      <w:bodyDiv w:val="1"/>
      <w:marLeft w:val="0"/>
      <w:marRight w:val="0"/>
      <w:marTop w:val="0"/>
      <w:marBottom w:val="0"/>
      <w:divBdr>
        <w:top w:val="none" w:sz="0" w:space="0" w:color="auto"/>
        <w:left w:val="none" w:sz="0" w:space="0" w:color="auto"/>
        <w:bottom w:val="none" w:sz="0" w:space="0" w:color="auto"/>
        <w:right w:val="none" w:sz="0" w:space="0" w:color="auto"/>
      </w:divBdr>
    </w:div>
    <w:div w:id="1722635864">
      <w:bodyDiv w:val="1"/>
      <w:marLeft w:val="0"/>
      <w:marRight w:val="0"/>
      <w:marTop w:val="0"/>
      <w:marBottom w:val="0"/>
      <w:divBdr>
        <w:top w:val="none" w:sz="0" w:space="0" w:color="auto"/>
        <w:left w:val="none" w:sz="0" w:space="0" w:color="auto"/>
        <w:bottom w:val="none" w:sz="0" w:space="0" w:color="auto"/>
        <w:right w:val="none" w:sz="0" w:space="0" w:color="auto"/>
      </w:divBdr>
    </w:div>
    <w:div w:id="1748070812">
      <w:bodyDiv w:val="1"/>
      <w:marLeft w:val="0"/>
      <w:marRight w:val="0"/>
      <w:marTop w:val="0"/>
      <w:marBottom w:val="0"/>
      <w:divBdr>
        <w:top w:val="none" w:sz="0" w:space="0" w:color="auto"/>
        <w:left w:val="none" w:sz="0" w:space="0" w:color="auto"/>
        <w:bottom w:val="none" w:sz="0" w:space="0" w:color="auto"/>
        <w:right w:val="none" w:sz="0" w:space="0" w:color="auto"/>
      </w:divBdr>
    </w:div>
    <w:div w:id="1829638163">
      <w:bodyDiv w:val="1"/>
      <w:marLeft w:val="0"/>
      <w:marRight w:val="0"/>
      <w:marTop w:val="0"/>
      <w:marBottom w:val="0"/>
      <w:divBdr>
        <w:top w:val="none" w:sz="0" w:space="0" w:color="auto"/>
        <w:left w:val="none" w:sz="0" w:space="0" w:color="auto"/>
        <w:bottom w:val="none" w:sz="0" w:space="0" w:color="auto"/>
        <w:right w:val="none" w:sz="0" w:space="0" w:color="auto"/>
      </w:divBdr>
    </w:div>
    <w:div w:id="1881867213">
      <w:bodyDiv w:val="1"/>
      <w:marLeft w:val="0"/>
      <w:marRight w:val="0"/>
      <w:marTop w:val="0"/>
      <w:marBottom w:val="0"/>
      <w:divBdr>
        <w:top w:val="none" w:sz="0" w:space="0" w:color="auto"/>
        <w:left w:val="none" w:sz="0" w:space="0" w:color="auto"/>
        <w:bottom w:val="none" w:sz="0" w:space="0" w:color="auto"/>
        <w:right w:val="none" w:sz="0" w:space="0" w:color="auto"/>
      </w:divBdr>
    </w:div>
    <w:div w:id="1898082475">
      <w:bodyDiv w:val="1"/>
      <w:marLeft w:val="0"/>
      <w:marRight w:val="0"/>
      <w:marTop w:val="0"/>
      <w:marBottom w:val="0"/>
      <w:divBdr>
        <w:top w:val="none" w:sz="0" w:space="0" w:color="auto"/>
        <w:left w:val="none" w:sz="0" w:space="0" w:color="auto"/>
        <w:bottom w:val="none" w:sz="0" w:space="0" w:color="auto"/>
        <w:right w:val="none" w:sz="0" w:space="0" w:color="auto"/>
      </w:divBdr>
    </w:div>
    <w:div w:id="1911377845">
      <w:bodyDiv w:val="1"/>
      <w:marLeft w:val="0"/>
      <w:marRight w:val="0"/>
      <w:marTop w:val="0"/>
      <w:marBottom w:val="0"/>
      <w:divBdr>
        <w:top w:val="none" w:sz="0" w:space="0" w:color="auto"/>
        <w:left w:val="none" w:sz="0" w:space="0" w:color="auto"/>
        <w:bottom w:val="none" w:sz="0" w:space="0" w:color="auto"/>
        <w:right w:val="none" w:sz="0" w:space="0" w:color="auto"/>
      </w:divBdr>
    </w:div>
    <w:div w:id="1949190417">
      <w:bodyDiv w:val="1"/>
      <w:marLeft w:val="0"/>
      <w:marRight w:val="0"/>
      <w:marTop w:val="0"/>
      <w:marBottom w:val="0"/>
      <w:divBdr>
        <w:top w:val="none" w:sz="0" w:space="0" w:color="auto"/>
        <w:left w:val="none" w:sz="0" w:space="0" w:color="auto"/>
        <w:bottom w:val="none" w:sz="0" w:space="0" w:color="auto"/>
        <w:right w:val="none" w:sz="0" w:space="0" w:color="auto"/>
      </w:divBdr>
    </w:div>
    <w:div w:id="1955625911">
      <w:bodyDiv w:val="1"/>
      <w:marLeft w:val="0"/>
      <w:marRight w:val="0"/>
      <w:marTop w:val="0"/>
      <w:marBottom w:val="0"/>
      <w:divBdr>
        <w:top w:val="none" w:sz="0" w:space="0" w:color="auto"/>
        <w:left w:val="none" w:sz="0" w:space="0" w:color="auto"/>
        <w:bottom w:val="none" w:sz="0" w:space="0" w:color="auto"/>
        <w:right w:val="none" w:sz="0" w:space="0" w:color="auto"/>
      </w:divBdr>
    </w:div>
    <w:div w:id="1974864979">
      <w:bodyDiv w:val="1"/>
      <w:marLeft w:val="0"/>
      <w:marRight w:val="0"/>
      <w:marTop w:val="0"/>
      <w:marBottom w:val="0"/>
      <w:divBdr>
        <w:top w:val="none" w:sz="0" w:space="0" w:color="auto"/>
        <w:left w:val="none" w:sz="0" w:space="0" w:color="auto"/>
        <w:bottom w:val="none" w:sz="0" w:space="0" w:color="auto"/>
        <w:right w:val="none" w:sz="0" w:space="0" w:color="auto"/>
      </w:divBdr>
    </w:div>
    <w:div w:id="2005233616">
      <w:bodyDiv w:val="1"/>
      <w:marLeft w:val="0"/>
      <w:marRight w:val="0"/>
      <w:marTop w:val="0"/>
      <w:marBottom w:val="0"/>
      <w:divBdr>
        <w:top w:val="none" w:sz="0" w:space="0" w:color="auto"/>
        <w:left w:val="none" w:sz="0" w:space="0" w:color="auto"/>
        <w:bottom w:val="none" w:sz="0" w:space="0" w:color="auto"/>
        <w:right w:val="none" w:sz="0" w:space="0" w:color="auto"/>
      </w:divBdr>
    </w:div>
    <w:div w:id="2079941441">
      <w:bodyDiv w:val="1"/>
      <w:marLeft w:val="0"/>
      <w:marRight w:val="0"/>
      <w:marTop w:val="0"/>
      <w:marBottom w:val="0"/>
      <w:divBdr>
        <w:top w:val="none" w:sz="0" w:space="0" w:color="auto"/>
        <w:left w:val="none" w:sz="0" w:space="0" w:color="auto"/>
        <w:bottom w:val="none" w:sz="0" w:space="0" w:color="auto"/>
        <w:right w:val="none" w:sz="0" w:space="0" w:color="auto"/>
      </w:divBdr>
    </w:div>
    <w:div w:id="2141606511">
      <w:bodyDiv w:val="1"/>
      <w:marLeft w:val="0"/>
      <w:marRight w:val="0"/>
      <w:marTop w:val="0"/>
      <w:marBottom w:val="0"/>
      <w:divBdr>
        <w:top w:val="none" w:sz="0" w:space="0" w:color="auto"/>
        <w:left w:val="none" w:sz="0" w:space="0" w:color="auto"/>
        <w:bottom w:val="none" w:sz="0" w:space="0" w:color="auto"/>
        <w:right w:val="none" w:sz="0" w:space="0" w:color="auto"/>
      </w:divBdr>
      <w:divsChild>
        <w:div w:id="580069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618862">
      <w:bodyDiv w:val="1"/>
      <w:marLeft w:val="0"/>
      <w:marRight w:val="0"/>
      <w:marTop w:val="0"/>
      <w:marBottom w:val="0"/>
      <w:divBdr>
        <w:top w:val="none" w:sz="0" w:space="0" w:color="auto"/>
        <w:left w:val="none" w:sz="0" w:space="0" w:color="auto"/>
        <w:bottom w:val="none" w:sz="0" w:space="0" w:color="auto"/>
        <w:right w:val="none" w:sz="0" w:space="0" w:color="auto"/>
      </w:divBdr>
    </w:div>
    <w:div w:id="2147238174">
      <w:bodyDiv w:val="1"/>
      <w:marLeft w:val="0"/>
      <w:marRight w:val="0"/>
      <w:marTop w:val="0"/>
      <w:marBottom w:val="0"/>
      <w:divBdr>
        <w:top w:val="none" w:sz="0" w:space="0" w:color="auto"/>
        <w:left w:val="none" w:sz="0" w:space="0" w:color="auto"/>
        <w:bottom w:val="none" w:sz="0" w:space="0" w:color="auto"/>
        <w:right w:val="none" w:sz="0" w:space="0" w:color="auto"/>
      </w:divBdr>
      <w:divsChild>
        <w:div w:id="98917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agyarszinhaz.hu/nagyszinpadi-eloadasaink-feldolgozo-foglalkozasai/"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5C817-096D-4841-9929-5FC51413A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19</Pages>
  <Words>4108</Words>
  <Characters>28352</Characters>
  <Application>Microsoft Office Word</Application>
  <DocSecurity>0</DocSecurity>
  <Lines>236</Lines>
  <Paragraphs>64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Darabos Dávid</dc:creator>
  <cp:keywords/>
  <dc:description/>
  <cp:lastModifiedBy>Baghi Viktória</cp:lastModifiedBy>
  <cp:revision>11</cp:revision>
  <dcterms:created xsi:type="dcterms:W3CDTF">2026-10-13T13:40:00Z</dcterms:created>
  <dcterms:modified xsi:type="dcterms:W3CDTF">2026-10-19T12:02:00Z</dcterms:modified>
</cp:coreProperties>
</file>